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F6833">
      <w:pPr>
        <w:keepNext w:val="0"/>
        <w:keepLines w:val="0"/>
        <w:widowControl/>
        <w:suppressLineNumbers w:val="0"/>
        <w:spacing w:line="26" w:lineRule="atLeast"/>
        <w:jc w:val="center"/>
        <w:rPr>
          <w:rFonts w:hint="default"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阜阳市静脉产业园2026年度实验室试剂及耗材采购</w:t>
      </w:r>
    </w:p>
    <w:p w14:paraId="1994726E">
      <w:pPr>
        <w:keepNext w:val="0"/>
        <w:keepLines w:val="0"/>
        <w:widowControl/>
        <w:suppressLineNumbers w:val="0"/>
        <w:spacing w:line="26" w:lineRule="atLeast"/>
        <w:jc w:val="center"/>
        <w:rPr>
          <w:rFonts w:hint="eastAsia" w:ascii="方正仿宋_GBK" w:hAnsi="方正仿宋_GBK" w:eastAsia="方正仿宋_GBK" w:cs="方正仿宋_GBK"/>
          <w:b/>
          <w:bCs/>
          <w:kern w:val="2"/>
          <w:sz w:val="32"/>
          <w:szCs w:val="32"/>
          <w:lang w:val="en-US" w:eastAsia="zh-CN" w:bidi="ar-SA"/>
        </w:rPr>
      </w:pPr>
      <w:r>
        <w:rPr>
          <w:rFonts w:hint="eastAsia" w:ascii="方正仿宋_GBK" w:hAnsi="方正仿宋_GBK" w:eastAsia="方正仿宋_GBK" w:cs="方正仿宋_GBK"/>
          <w:b/>
          <w:bCs/>
          <w:kern w:val="2"/>
          <w:sz w:val="36"/>
          <w:szCs w:val="36"/>
          <w:lang w:val="en-US" w:eastAsia="zh-CN" w:bidi="ar-SA"/>
        </w:rPr>
        <w:t>公开询价书</w:t>
      </w:r>
    </w:p>
    <w:p w14:paraId="38219D4B">
      <w:pPr>
        <w:pStyle w:val="3"/>
        <w:bidi w:val="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一、</w:t>
      </w:r>
      <w:r>
        <w:rPr>
          <w:rFonts w:hint="eastAsia" w:ascii="方正仿宋_GBK" w:hAnsi="方正仿宋_GBK" w:eastAsia="方正仿宋_GBK" w:cs="方正仿宋_GBK"/>
          <w:sz w:val="30"/>
          <w:szCs w:val="30"/>
        </w:rPr>
        <w:t>项目基本情况</w:t>
      </w:r>
    </w:p>
    <w:p w14:paraId="36DCEB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1、项目名称：阜阳市静脉产业园2026年度实验室试剂及耗材采购公开询价；</w:t>
      </w:r>
    </w:p>
    <w:p w14:paraId="0789C9B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2、项目编号：JMCYY-XJ-043；</w:t>
      </w:r>
    </w:p>
    <w:p w14:paraId="5C40AEF1">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询价内容：拟采购一批实验室试剂、耗材及仪器，包含PH试纸、称量瓶、过滤器、真空泵、CN-CA滤膜、镊子、滤纸、烧杯、试剂瓶、移液枪、移液枪枪头、移液管、坩埚钳、洗瓶、不锈钢称量勺、称量纸、无水乙醇、COD溶液、氨氮溶液、总氮溶液、总磷溶液、EDTA二钠标准溶液、铬黑T、EDTA二钠镁、氯化铵、浓氨水、离心机等。</w:t>
      </w:r>
    </w:p>
    <w:p w14:paraId="3DF1BD76">
      <w:pPr>
        <w:keepNext w:val="0"/>
        <w:keepLines w:val="0"/>
        <w:pageBreakBefore w:val="0"/>
        <w:widowControl w:val="0"/>
        <w:numPr>
          <w:ilvl w:val="0"/>
          <w:numId w:val="0"/>
        </w:numPr>
        <w:kinsoku/>
        <w:wordWrap/>
        <w:overflowPunct/>
        <w:topLinePunct w:val="0"/>
        <w:autoSpaceDE w:val="0"/>
        <w:autoSpaceDN w:val="0"/>
        <w:bidi w:val="0"/>
        <w:adjustRightInd/>
        <w:snapToGrid w:val="0"/>
        <w:spacing w:before="0" w:after="0" w:line="360" w:lineRule="auto"/>
        <w:ind w:firstLine="560" w:firstLineChars="200"/>
        <w:jc w:val="left"/>
        <w:textAlignment w:val="auto"/>
        <w:rPr>
          <w:rFonts w:hint="default"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4、包段划分：1个包段</w:t>
      </w:r>
    </w:p>
    <w:p w14:paraId="0EACD6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kern w:val="2"/>
          <w:sz w:val="28"/>
          <w:szCs w:val="28"/>
          <w:lang w:val="en-US" w:eastAsia="zh-CN" w:bidi="ar-SA"/>
        </w:rPr>
        <w:t>5、</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项目最高投标限价：</w:t>
      </w:r>
    </w:p>
    <w:p w14:paraId="6BCED8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本项目最高</w:t>
      </w:r>
      <w:r>
        <w:rPr>
          <w:rFonts w:hint="eastAsia" w:ascii="方正仿宋_GBK" w:hAnsi="方正仿宋_GBK" w:eastAsia="方正仿宋_GBK" w:cs="方正仿宋_GBK"/>
          <w:sz w:val="28"/>
          <w:szCs w:val="28"/>
          <w:highlight w:val="none"/>
          <w:lang w:val="en-US" w:eastAsia="zh-CN"/>
        </w:rPr>
        <w:t>投标</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限价含税34052</w:t>
      </w:r>
      <w:r>
        <w:rPr>
          <w:rFonts w:hint="eastAsia" w:ascii="方正仿宋_GBK" w:hAnsi="方正仿宋_GBK" w:eastAsia="方正仿宋_GBK" w:cs="方正仿宋_GBK"/>
          <w:sz w:val="28"/>
          <w:szCs w:val="28"/>
          <w:highlight w:val="none"/>
          <w:lang w:val="en-US" w:eastAsia="zh-CN"/>
        </w:rPr>
        <w:t>元，限价按13%税率测算；响应人按自身纳税身份选用1%、3%、13%税率报价。物资分项限价详见附件，响应人的报价大于最高投标限价及分项限价的，否决其投标。</w:t>
      </w:r>
    </w:p>
    <w:p w14:paraId="61AAB892">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二、响应人资格</w:t>
      </w:r>
    </w:p>
    <w:p w14:paraId="6906DDC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1、本项目不接受联合体响应。</w:t>
      </w:r>
    </w:p>
    <w:p w14:paraId="49E8E90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2、营业范围要求：在中华人民共和国境内依法注册，并且具有合法、有效的营业执照。</w:t>
      </w:r>
    </w:p>
    <w:p w14:paraId="541CE05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3、其他要求：能开具合法有效的增值税专用发票。</w:t>
      </w:r>
    </w:p>
    <w:p w14:paraId="701183BB">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三、提交响应文件截止时间、开标时间和地点</w:t>
      </w:r>
    </w:p>
    <w:p w14:paraId="5EBE74E4">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highlight w:val="none"/>
          <w:lang w:val="en-US" w:eastAsia="zh-CN"/>
        </w:rPr>
        <w:t>开标</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yellow"/>
          <w:lang w:val="en-US" w:eastAsia="zh-CN"/>
        </w:rPr>
        <w:t>2026年9月30日上午10时00分</w:t>
      </w:r>
      <w:r>
        <w:rPr>
          <w:rFonts w:hint="eastAsia" w:ascii="方正仿宋_GBK" w:hAnsi="方正仿宋_GBK" w:eastAsia="方正仿宋_GBK" w:cs="方正仿宋_GBK"/>
          <w:sz w:val="28"/>
          <w:szCs w:val="28"/>
          <w:highlight w:val="yellow"/>
        </w:rPr>
        <w:t>。</w:t>
      </w:r>
    </w:p>
    <w:p w14:paraId="1F835E7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2、</w:t>
      </w:r>
      <w:r>
        <w:rPr>
          <w:rFonts w:hint="eastAsia" w:ascii="方正仿宋_GBK" w:hAnsi="方正仿宋_GBK" w:eastAsia="方正仿宋_GBK" w:cs="方正仿宋_GBK"/>
          <w:sz w:val="28"/>
          <w:szCs w:val="28"/>
          <w:highlight w:val="none"/>
          <w:lang w:val="en-US" w:eastAsia="zh-CN"/>
        </w:rPr>
        <w:t>响应文件</w:t>
      </w:r>
      <w:r>
        <w:rPr>
          <w:rFonts w:hint="eastAsia" w:ascii="方正仿宋_GBK" w:hAnsi="方正仿宋_GBK" w:eastAsia="方正仿宋_GBK" w:cs="方正仿宋_GBK"/>
          <w:sz w:val="28"/>
          <w:szCs w:val="28"/>
          <w:highlight w:val="none"/>
        </w:rPr>
        <w:t>递交的截止时间同开标时间。</w:t>
      </w:r>
    </w:p>
    <w:p w14:paraId="3059328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highlight w:val="none"/>
        </w:rPr>
        <w:t>3、</w:t>
      </w:r>
      <w:r>
        <w:rPr>
          <w:rFonts w:hint="eastAsia" w:ascii="方正仿宋_GBK" w:hAnsi="方正仿宋_GBK" w:eastAsia="方正仿宋_GBK" w:cs="方正仿宋_GBK"/>
          <w:sz w:val="28"/>
          <w:szCs w:val="28"/>
          <w:highlight w:val="none"/>
          <w:lang w:val="en-US" w:eastAsia="zh-CN"/>
        </w:rPr>
        <w:t>响应文件</w:t>
      </w:r>
      <w:r>
        <w:rPr>
          <w:rFonts w:hint="eastAsia" w:ascii="方正仿宋_GBK" w:hAnsi="方正仿宋_GBK" w:eastAsia="方正仿宋_GBK" w:cs="方正仿宋_GBK"/>
          <w:sz w:val="28"/>
          <w:szCs w:val="28"/>
          <w:highlight w:val="none"/>
        </w:rPr>
        <w:t>提交</w:t>
      </w:r>
      <w:r>
        <w:rPr>
          <w:rFonts w:hint="eastAsia" w:ascii="方正仿宋_GBK" w:hAnsi="方正仿宋_GBK" w:eastAsia="方正仿宋_GBK" w:cs="方正仿宋_GBK"/>
          <w:sz w:val="28"/>
          <w:szCs w:val="28"/>
          <w:highlight w:val="none"/>
          <w:lang w:val="en-US" w:eastAsia="zh-CN"/>
        </w:rPr>
        <w:t>时间与</w:t>
      </w:r>
      <w:r>
        <w:rPr>
          <w:rFonts w:hint="eastAsia" w:ascii="方正仿宋_GBK" w:hAnsi="方正仿宋_GBK" w:eastAsia="方正仿宋_GBK" w:cs="方正仿宋_GBK"/>
          <w:sz w:val="28"/>
          <w:szCs w:val="28"/>
          <w:highlight w:val="none"/>
        </w:rPr>
        <w:t>地点：请各</w:t>
      </w:r>
      <w:r>
        <w:rPr>
          <w:rFonts w:hint="eastAsia" w:ascii="方正仿宋_GBK" w:hAnsi="方正仿宋_GBK" w:eastAsia="方正仿宋_GBK" w:cs="方正仿宋_GBK"/>
          <w:sz w:val="28"/>
          <w:szCs w:val="28"/>
          <w:highlight w:val="none"/>
          <w:lang w:val="en-US" w:eastAsia="zh-CN"/>
        </w:rPr>
        <w:t>响应人</w:t>
      </w:r>
      <w:r>
        <w:rPr>
          <w:rFonts w:hint="eastAsia" w:ascii="方正仿宋_GBK" w:hAnsi="方正仿宋_GBK" w:eastAsia="方正仿宋_GBK" w:cs="方正仿宋_GBK"/>
          <w:sz w:val="28"/>
          <w:szCs w:val="28"/>
          <w:highlight w:val="yellow"/>
        </w:rPr>
        <w:t>202</w:t>
      </w:r>
      <w:r>
        <w:rPr>
          <w:rFonts w:hint="eastAsia" w:ascii="方正仿宋_GBK" w:hAnsi="方正仿宋_GBK" w:eastAsia="方正仿宋_GBK" w:cs="方正仿宋_GBK"/>
          <w:sz w:val="28"/>
          <w:szCs w:val="28"/>
          <w:highlight w:val="yellow"/>
          <w:lang w:val="en-US" w:eastAsia="zh-CN"/>
        </w:rPr>
        <w:t>6</w:t>
      </w:r>
      <w:r>
        <w:rPr>
          <w:rFonts w:hint="eastAsia" w:ascii="方正仿宋_GBK" w:hAnsi="方正仿宋_GBK" w:eastAsia="方正仿宋_GBK" w:cs="方正仿宋_GBK"/>
          <w:sz w:val="28"/>
          <w:szCs w:val="28"/>
          <w:highlight w:val="yellow"/>
        </w:rPr>
        <w:t>年</w:t>
      </w:r>
      <w:r>
        <w:rPr>
          <w:rFonts w:hint="eastAsia" w:ascii="方正仿宋_GBK" w:hAnsi="方正仿宋_GBK" w:eastAsia="方正仿宋_GBK" w:cs="方正仿宋_GBK"/>
          <w:sz w:val="28"/>
          <w:szCs w:val="28"/>
          <w:highlight w:val="yellow"/>
          <w:lang w:val="en-US" w:eastAsia="zh-CN"/>
        </w:rPr>
        <w:t>9月30日08</w:t>
      </w:r>
      <w:r>
        <w:rPr>
          <w:rFonts w:hint="eastAsia" w:ascii="方正仿宋_GBK" w:hAnsi="方正仿宋_GBK" w:eastAsia="方正仿宋_GBK" w:cs="方正仿宋_GBK"/>
          <w:sz w:val="28"/>
          <w:szCs w:val="28"/>
          <w:highlight w:val="yellow"/>
        </w:rPr>
        <w:t>时</w:t>
      </w:r>
      <w:r>
        <w:rPr>
          <w:rFonts w:hint="eastAsia" w:ascii="方正仿宋_GBK" w:hAnsi="方正仿宋_GBK" w:eastAsia="方正仿宋_GBK" w:cs="方正仿宋_GBK"/>
          <w:sz w:val="28"/>
          <w:szCs w:val="28"/>
          <w:highlight w:val="yellow"/>
          <w:lang w:val="en-US" w:eastAsia="zh-CN"/>
        </w:rPr>
        <w:t>0</w:t>
      </w:r>
      <w:r>
        <w:rPr>
          <w:rFonts w:hint="eastAsia" w:ascii="方正仿宋_GBK" w:hAnsi="方正仿宋_GBK" w:eastAsia="方正仿宋_GBK" w:cs="方正仿宋_GBK"/>
          <w:sz w:val="28"/>
          <w:szCs w:val="28"/>
          <w:highlight w:val="yellow"/>
        </w:rPr>
        <w:t>0分至10时</w:t>
      </w:r>
      <w:r>
        <w:rPr>
          <w:rFonts w:hint="eastAsia" w:ascii="方正仿宋_GBK" w:hAnsi="方正仿宋_GBK" w:eastAsia="方正仿宋_GBK" w:cs="方正仿宋_GBK"/>
          <w:sz w:val="28"/>
          <w:szCs w:val="28"/>
          <w:highlight w:val="yellow"/>
          <w:lang w:val="en-US" w:eastAsia="zh-CN"/>
        </w:rPr>
        <w:t>0</w:t>
      </w:r>
      <w:r>
        <w:rPr>
          <w:rFonts w:hint="eastAsia" w:ascii="方正仿宋_GBK" w:hAnsi="方正仿宋_GBK" w:eastAsia="方正仿宋_GBK" w:cs="方正仿宋_GBK"/>
          <w:sz w:val="28"/>
          <w:szCs w:val="28"/>
          <w:highlight w:val="yellow"/>
        </w:rPr>
        <w:t>0分之间</w:t>
      </w:r>
      <w:r>
        <w:rPr>
          <w:rFonts w:hint="eastAsia" w:ascii="方正仿宋_GBK" w:hAnsi="方正仿宋_GBK" w:eastAsia="方正仿宋_GBK" w:cs="方正仿宋_GBK"/>
          <w:sz w:val="28"/>
          <w:szCs w:val="28"/>
          <w:highlight w:val="none"/>
        </w:rPr>
        <w:t>递交</w:t>
      </w:r>
      <w:r>
        <w:rPr>
          <w:rFonts w:hint="eastAsia" w:ascii="方正仿宋_GBK" w:hAnsi="方正仿宋_GBK" w:eastAsia="方正仿宋_GBK" w:cs="方正仿宋_GBK"/>
          <w:sz w:val="28"/>
          <w:szCs w:val="28"/>
          <w:highlight w:val="none"/>
          <w:lang w:eastAsia="zh-CN"/>
        </w:rPr>
        <w:t>响应文件</w:t>
      </w:r>
      <w:r>
        <w:rPr>
          <w:rFonts w:hint="eastAsia" w:ascii="方正仿宋_GBK" w:hAnsi="方正仿宋_GBK" w:eastAsia="方正仿宋_GBK" w:cs="方正仿宋_GBK"/>
          <w:sz w:val="28"/>
          <w:szCs w:val="28"/>
          <w:highlight w:val="none"/>
        </w:rPr>
        <w:t>至zhaocai@fysthj.com邮箱，其余时间段递交的无效。（</w:t>
      </w:r>
      <w:r>
        <w:rPr>
          <w:rFonts w:hint="eastAsia" w:ascii="方正仿宋_GBK" w:hAnsi="方正仿宋_GBK" w:eastAsia="方正仿宋_GBK" w:cs="方正仿宋_GBK"/>
          <w:sz w:val="28"/>
          <w:szCs w:val="28"/>
          <w:highlight w:val="none"/>
          <w:lang w:val="en-US" w:eastAsia="zh-CN"/>
        </w:rPr>
        <w:t>具体要求</w:t>
      </w:r>
      <w:r>
        <w:rPr>
          <w:rFonts w:hint="eastAsia" w:ascii="方正仿宋_GBK" w:hAnsi="方正仿宋_GBK" w:eastAsia="方正仿宋_GBK" w:cs="方正仿宋_GBK"/>
          <w:sz w:val="28"/>
          <w:szCs w:val="28"/>
          <w:highlight w:val="none"/>
        </w:rPr>
        <w:t>详见其他补充事宜）。</w:t>
      </w:r>
    </w:p>
    <w:p w14:paraId="4116FA03">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bCs/>
          <w:sz w:val="28"/>
          <w:szCs w:val="28"/>
          <w:u w:val="single"/>
        </w:rPr>
      </w:pPr>
      <w:r>
        <w:rPr>
          <w:rFonts w:hint="eastAsia" w:ascii="方正仿宋_GBK" w:hAnsi="方正仿宋_GBK" w:eastAsia="方正仿宋_GBK" w:cs="方正仿宋_GBK"/>
          <w:sz w:val="28"/>
          <w:szCs w:val="28"/>
        </w:rPr>
        <w:t>4、逾期送达的或者未送达指定地点的</w:t>
      </w:r>
      <w:r>
        <w:rPr>
          <w:rFonts w:hint="eastAsia" w:ascii="方正仿宋_GBK" w:hAnsi="方正仿宋_GBK" w:eastAsia="方正仿宋_GBK" w:cs="方正仿宋_GBK"/>
          <w:sz w:val="28"/>
          <w:szCs w:val="28"/>
          <w:lang w:eastAsia="zh-CN"/>
        </w:rPr>
        <w:t>响应文件</w:t>
      </w:r>
      <w:r>
        <w:rPr>
          <w:rFonts w:hint="eastAsia" w:ascii="方正仿宋_GBK" w:hAnsi="方正仿宋_GBK" w:eastAsia="方正仿宋_GBK" w:cs="方正仿宋_GBK"/>
          <w:sz w:val="28"/>
          <w:szCs w:val="28"/>
        </w:rPr>
        <w:t>，采购人拒绝接受。</w:t>
      </w:r>
    </w:p>
    <w:p w14:paraId="06A797C2">
      <w:pPr>
        <w:pStyle w:val="3"/>
        <w:bidi w:val="0"/>
        <w:rPr>
          <w:rFonts w:hint="eastAsia" w:ascii="方正仿宋_GBK" w:hAnsi="方正仿宋_GBK" w:eastAsia="方正仿宋_GBK" w:cs="方正仿宋_GBK"/>
          <w:sz w:val="30"/>
          <w:szCs w:val="30"/>
          <w:lang w:val="en-US" w:eastAsia="zh-CN"/>
        </w:rPr>
      </w:pPr>
      <w:bookmarkStart w:id="0" w:name="_Toc35393625"/>
      <w:bookmarkStart w:id="1" w:name="_Toc28359007"/>
      <w:bookmarkStart w:id="2" w:name="_Toc28359084"/>
      <w:bookmarkStart w:id="3" w:name="_Toc35393794"/>
      <w:r>
        <w:rPr>
          <w:rFonts w:hint="eastAsia" w:ascii="方正仿宋_GBK" w:hAnsi="方正仿宋_GBK" w:eastAsia="方正仿宋_GBK" w:cs="方正仿宋_GBK"/>
          <w:sz w:val="30"/>
          <w:szCs w:val="30"/>
          <w:lang w:val="en-US" w:eastAsia="zh-CN"/>
        </w:rPr>
        <w:t>四、公告期限</w:t>
      </w:r>
      <w:bookmarkEnd w:id="0"/>
      <w:bookmarkEnd w:id="1"/>
      <w:bookmarkEnd w:id="2"/>
      <w:bookmarkEnd w:id="3"/>
    </w:p>
    <w:p w14:paraId="32D1ADC5">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自本公告发布之日起</w:t>
      </w:r>
      <w:r>
        <w:rPr>
          <w:rFonts w:hint="eastAsia" w:ascii="方正仿宋_GBK" w:hAnsi="方正仿宋_GBK" w:eastAsia="方正仿宋_GBK" w:cs="方正仿宋_GBK"/>
          <w:kern w:val="0"/>
          <w:sz w:val="28"/>
          <w:szCs w:val="28"/>
          <w:lang w:val="en-US" w:eastAsia="zh-CN"/>
        </w:rPr>
        <w:t>3</w:t>
      </w:r>
      <w:r>
        <w:rPr>
          <w:rFonts w:hint="eastAsia" w:ascii="方正仿宋_GBK" w:hAnsi="方正仿宋_GBK" w:eastAsia="方正仿宋_GBK" w:cs="方正仿宋_GBK"/>
          <w:kern w:val="0"/>
          <w:sz w:val="28"/>
          <w:szCs w:val="28"/>
        </w:rPr>
        <w:t>个</w:t>
      </w:r>
      <w:r>
        <w:rPr>
          <w:rFonts w:hint="eastAsia" w:ascii="方正仿宋_GBK" w:hAnsi="方正仿宋_GBK" w:eastAsia="方正仿宋_GBK" w:cs="方正仿宋_GBK"/>
          <w:kern w:val="0"/>
          <w:sz w:val="28"/>
          <w:szCs w:val="28"/>
          <w:lang w:val="en-US" w:eastAsia="zh-CN"/>
        </w:rPr>
        <w:t>工作日</w:t>
      </w:r>
      <w:r>
        <w:rPr>
          <w:rFonts w:hint="eastAsia" w:ascii="方正仿宋_GBK" w:hAnsi="方正仿宋_GBK" w:eastAsia="方正仿宋_GBK" w:cs="方正仿宋_GBK"/>
          <w:kern w:val="0"/>
          <w:sz w:val="28"/>
          <w:szCs w:val="28"/>
        </w:rPr>
        <w:t>。</w:t>
      </w:r>
    </w:p>
    <w:p w14:paraId="1FEC0E8C">
      <w:pPr>
        <w:pStyle w:val="3"/>
        <w:bidi w:val="0"/>
        <w:rPr>
          <w:rFonts w:hint="eastAsia" w:ascii="方正仿宋_GBK" w:hAnsi="方正仿宋_GBK" w:eastAsia="方正仿宋_GBK" w:cs="方正仿宋_GBK"/>
          <w:sz w:val="30"/>
          <w:szCs w:val="30"/>
          <w:lang w:val="en-US" w:eastAsia="zh-CN"/>
        </w:rPr>
      </w:pPr>
      <w:bookmarkStart w:id="4" w:name="_Toc35393626"/>
      <w:bookmarkStart w:id="5" w:name="_Toc35393795"/>
      <w:r>
        <w:rPr>
          <w:rFonts w:hint="eastAsia" w:ascii="方正仿宋_GBK" w:hAnsi="方正仿宋_GBK" w:eastAsia="方正仿宋_GBK" w:cs="方正仿宋_GBK"/>
          <w:sz w:val="30"/>
          <w:szCs w:val="30"/>
          <w:lang w:val="en-US" w:eastAsia="zh-CN"/>
        </w:rPr>
        <w:t>五、其他补充事宜</w:t>
      </w:r>
      <w:bookmarkEnd w:id="4"/>
      <w:bookmarkEnd w:id="5"/>
    </w:p>
    <w:p w14:paraId="67795BBF">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bookmarkStart w:id="6" w:name="_Toc35393796"/>
      <w:bookmarkStart w:id="7" w:name="_Toc28359085"/>
      <w:bookmarkStart w:id="8" w:name="_Toc35393627"/>
      <w:bookmarkStart w:id="9" w:name="_Toc28359008"/>
      <w:r>
        <w:rPr>
          <w:rFonts w:hint="eastAsia" w:ascii="方正仿宋_GBK" w:hAnsi="方正仿宋_GBK" w:eastAsia="方正仿宋_GBK" w:cs="方正仿宋_GBK"/>
          <w:sz w:val="28"/>
          <w:szCs w:val="28"/>
          <w:highlight w:val="none"/>
          <w:lang w:val="en-US" w:eastAsia="zh-CN"/>
        </w:rPr>
        <w:t>本项目采用电子邮箱接收响应文件，不再进行现场递交，具体办法如下：</w:t>
      </w:r>
    </w:p>
    <w:p w14:paraId="0F4A302A">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1.电子邮箱地址：</w:t>
      </w:r>
      <w:r>
        <w:rPr>
          <w:rFonts w:hint="eastAsia" w:ascii="方正仿宋_GBK" w:hAnsi="方正仿宋_GBK" w:eastAsia="方正仿宋_GBK" w:cs="方正仿宋_GBK"/>
          <w:sz w:val="28"/>
          <w:szCs w:val="28"/>
          <w:highlight w:val="none"/>
        </w:rPr>
        <w:t>zhaocai@fysthj.com</w:t>
      </w:r>
      <w:r>
        <w:rPr>
          <w:rFonts w:hint="eastAsia" w:ascii="方正仿宋_GBK" w:hAnsi="方正仿宋_GBK" w:eastAsia="方正仿宋_GBK" w:cs="方正仿宋_GBK"/>
          <w:sz w:val="28"/>
          <w:szCs w:val="28"/>
          <w:highlight w:val="none"/>
          <w:lang w:eastAsia="zh-CN"/>
        </w:rPr>
        <w:t>。</w:t>
      </w:r>
    </w:p>
    <w:p w14:paraId="3730F0D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2.电子版响应文件的递交方式：</w:t>
      </w:r>
    </w:p>
    <w:p w14:paraId="3BB8F9DC">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各响应人应提前编制本项目响应文件，</w:t>
      </w:r>
      <w:r>
        <w:rPr>
          <w:rFonts w:hint="eastAsia" w:ascii="方正仿宋_GBK" w:hAnsi="方正仿宋_GBK" w:eastAsia="方正仿宋_GBK" w:cs="方正仿宋_GBK"/>
          <w:b/>
          <w:bCs/>
          <w:sz w:val="28"/>
          <w:szCs w:val="28"/>
          <w:highlight w:val="none"/>
          <w:lang w:val="en-US" w:eastAsia="zh-CN"/>
        </w:rPr>
        <w:t>将签字盖章齐全的电子版 PDF 版、可编辑电子版 EXCEL 版报价单一并提交</w:t>
      </w:r>
      <w:r>
        <w:rPr>
          <w:rFonts w:hint="eastAsia" w:ascii="方正仿宋_GBK" w:hAnsi="方正仿宋_GBK" w:eastAsia="方正仿宋_GBK" w:cs="方正仿宋_GBK"/>
          <w:sz w:val="28"/>
          <w:szCs w:val="28"/>
          <w:highlight w:val="none"/>
          <w:lang w:val="en-US" w:eastAsia="zh-CN"/>
        </w:rPr>
        <w:t>，压缩为一个压缩包上传至电子邮箱，压缩包和邮件名称均须设置成：响应人名称+项目名称+授权人姓名+授权人手机号码，且邮件内容与邮件名称相统一，如因供应商邮件名称标识错误或邮件内容混传，责任自负。</w:t>
      </w:r>
    </w:p>
    <w:p w14:paraId="6721C9F7">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kern w:val="0"/>
          <w:sz w:val="28"/>
          <w:szCs w:val="28"/>
          <w:highlight w:val="red"/>
        </w:rPr>
      </w:pPr>
      <w:r>
        <w:rPr>
          <w:rFonts w:hint="eastAsia" w:ascii="方正仿宋_GBK" w:hAnsi="方正仿宋_GBK" w:eastAsia="方正仿宋_GBK" w:cs="方正仿宋_GBK"/>
          <w:sz w:val="28"/>
          <w:szCs w:val="28"/>
          <w:highlight w:val="none"/>
          <w:lang w:val="en-US" w:eastAsia="zh-CN"/>
        </w:rPr>
        <w:t>以邮件系统显示的接收时间作为供应商递交响应文件的时间，采购截止时间后电子邮箱接收到的响应文件无效。若同一供应商在响应文件递交截止时间前于电子邮箱内提交多份响应文件的，以递交时间最晚的响应文件，作为本次项目的正式响应文件，递交响应文件最晚的邮箱作为该供应商的指定邮箱。逾期提交的或者未提交至电子邮箱的响应文件，采购人拒绝接收。</w:t>
      </w:r>
    </w:p>
    <w:p w14:paraId="4176A6A6">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六、对本次招标提出询问，请按以下方式联系</w:t>
      </w:r>
      <w:bookmarkEnd w:id="6"/>
      <w:bookmarkEnd w:id="7"/>
      <w:bookmarkEnd w:id="8"/>
      <w:bookmarkEnd w:id="9"/>
    </w:p>
    <w:p w14:paraId="54AA8C9D">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采购人信息</w:t>
      </w:r>
    </w:p>
    <w:p w14:paraId="2524C16D">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名称：</w:t>
      </w:r>
      <w:r>
        <w:rPr>
          <w:rFonts w:hint="eastAsia" w:ascii="方正仿宋_GBK" w:hAnsi="方正仿宋_GBK" w:eastAsia="方正仿宋_GBK" w:cs="方正仿宋_GBK"/>
          <w:sz w:val="28"/>
          <w:szCs w:val="28"/>
          <w:u w:val="single"/>
          <w:lang w:val="en-US" w:eastAsia="zh-CN"/>
        </w:rPr>
        <w:t>阜阳建环再生资源有限公司</w:t>
      </w:r>
    </w:p>
    <w:p w14:paraId="5C70BD7C">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地址：</w:t>
      </w:r>
      <w:r>
        <w:rPr>
          <w:rFonts w:hint="eastAsia" w:ascii="方正仿宋_GBK" w:hAnsi="方正仿宋_GBK" w:eastAsia="方正仿宋_GBK" w:cs="方正仿宋_GBK"/>
          <w:sz w:val="28"/>
          <w:szCs w:val="28"/>
          <w:lang w:val="en-US" w:eastAsia="zh-CN"/>
        </w:rPr>
        <w:t>安徽省阜阳市颍州区建投大厦10楼</w:t>
      </w:r>
    </w:p>
    <w:p w14:paraId="7255F0AA">
      <w:pPr>
        <w:pageBreakBefore w:val="0"/>
        <w:widowControl w:val="0"/>
        <w:kinsoku/>
        <w:wordWrap/>
        <w:overflowPunct/>
        <w:topLinePunct w:val="0"/>
        <w:autoSpaceDE/>
        <w:autoSpaceDN/>
        <w:bidi w:val="0"/>
        <w:adjustRightInd/>
        <w:snapToGrid/>
        <w:spacing w:line="360" w:lineRule="auto"/>
        <w:ind w:left="1240" w:leftChars="371" w:hanging="350" w:hangingChars="125"/>
        <w:jc w:val="left"/>
        <w:textAlignment w:val="auto"/>
        <w:rPr>
          <w:rFonts w:hint="default" w:ascii="方正仿宋_GBK" w:hAnsi="方正仿宋_GBK" w:eastAsia="方正仿宋_GBK" w:cs="方正仿宋_GBK"/>
          <w:sz w:val="28"/>
          <w:szCs w:val="28"/>
          <w:lang w:val="en-US"/>
        </w:rPr>
      </w:pPr>
      <w:r>
        <w:rPr>
          <w:rFonts w:hint="eastAsia" w:ascii="方正仿宋_GBK" w:hAnsi="方正仿宋_GBK" w:eastAsia="方正仿宋_GBK" w:cs="方正仿宋_GBK"/>
          <w:sz w:val="28"/>
          <w:szCs w:val="28"/>
        </w:rPr>
        <w:t>联系方式：</w:t>
      </w:r>
      <w:r>
        <w:rPr>
          <w:rFonts w:hint="eastAsia" w:ascii="方正仿宋_GBK" w:hAnsi="方正仿宋_GBK" w:eastAsia="方正仿宋_GBK" w:cs="方正仿宋_GBK"/>
          <w:sz w:val="28"/>
          <w:szCs w:val="28"/>
          <w:lang w:val="en-US" w:eastAsia="zh-CN"/>
        </w:rPr>
        <w:t>鲍工  0558-2115167</w:t>
      </w:r>
    </w:p>
    <w:p w14:paraId="65FB66E7">
      <w:pPr>
        <w:pStyle w:val="19"/>
        <w:spacing w:line="560" w:lineRule="exact"/>
        <w:ind w:firstLine="840" w:firstLineChars="300"/>
        <w:jc w:val="both"/>
        <w:rPr>
          <w:rFonts w:hint="eastAsia" w:ascii="方正仿宋_GBK" w:hAnsi="方正仿宋_GBK" w:eastAsia="方正仿宋_GBK" w:cs="方正仿宋_GBK"/>
          <w:sz w:val="28"/>
          <w:szCs w:val="28"/>
          <w:u w:val="single"/>
        </w:rPr>
      </w:pPr>
    </w:p>
    <w:p w14:paraId="2880975B">
      <w:pPr>
        <w:pStyle w:val="19"/>
        <w:spacing w:line="560" w:lineRule="exact"/>
        <w:ind w:left="0" w:leftChars="0" w:firstLine="0" w:firstLineChars="0"/>
        <w:jc w:val="left"/>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b/>
          <w:bCs/>
          <w:kern w:val="2"/>
          <w:sz w:val="30"/>
          <w:szCs w:val="30"/>
          <w:lang w:val="en-US" w:eastAsia="zh-CN" w:bidi="ar-SA"/>
        </w:rPr>
        <w:t>附件清单</w:t>
      </w:r>
    </w:p>
    <w:p w14:paraId="72F7DA09">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1、附件 1：公开询价书（正文）</w:t>
      </w:r>
    </w:p>
    <w:p w14:paraId="439AF240">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2、附件 2：物资采购协议</w:t>
      </w:r>
    </w:p>
    <w:p w14:paraId="5525E25D">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3、附件 3：询价响应文件（资质文件模板）</w:t>
      </w:r>
    </w:p>
    <w:p w14:paraId="24C239A1">
      <w:pPr>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sz w:val="28"/>
          <w:szCs w:val="28"/>
          <w:highlight w:val="none"/>
          <w:lang w:val="en-US" w:eastAsia="zh-CN"/>
        </w:rPr>
        <w:t>4、附件 4：采购需求明细及报价单（含明细、图片、限价、报价表）</w:t>
      </w:r>
      <w:r>
        <w:rPr>
          <w:rFonts w:hint="eastAsia" w:ascii="方正仿宋_GBK" w:hAnsi="方正仿宋_GBK" w:eastAsia="方正仿宋_GBK" w:cs="方正仿宋_GBK"/>
          <w:lang w:val="en-US" w:eastAsia="zh-CN"/>
        </w:rPr>
        <w:br w:type="page"/>
      </w:r>
    </w:p>
    <w:p w14:paraId="24BA3BD7">
      <w:pPr>
        <w:pStyle w:val="2"/>
        <w:bidi w:val="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w:t>
      </w:r>
      <w:r>
        <w:rPr>
          <w:rFonts w:hint="eastAsia" w:ascii="方正仿宋_GBK" w:hAnsi="方正仿宋_GBK" w:eastAsia="方正仿宋_GBK" w:cs="方正仿宋_GBK"/>
          <w:b/>
          <w:bCs/>
          <w:sz w:val="32"/>
          <w:szCs w:val="32"/>
          <w:lang w:val="en-US" w:eastAsia="zh-CN"/>
        </w:rPr>
        <w:t>采购</w:t>
      </w:r>
      <w:r>
        <w:rPr>
          <w:rFonts w:hint="eastAsia" w:ascii="方正仿宋_GBK" w:hAnsi="方正仿宋_GBK" w:eastAsia="方正仿宋_GBK" w:cs="方正仿宋_GBK"/>
          <w:b/>
          <w:bCs/>
          <w:sz w:val="32"/>
          <w:szCs w:val="32"/>
        </w:rPr>
        <w:t>询价书</w:t>
      </w:r>
    </w:p>
    <w:p w14:paraId="6C0DDBF6">
      <w:pPr>
        <w:pStyle w:val="19"/>
        <w:spacing w:line="560" w:lineRule="exact"/>
        <w:ind w:firstLine="0" w:firstLineChars="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阜阳市静脉产业园2026年度实验室试剂及耗材采购公开询价书</w:t>
      </w:r>
    </w:p>
    <w:p w14:paraId="55DBCB1B">
      <w:pPr>
        <w:pStyle w:val="19"/>
        <w:wordWrap w:val="0"/>
        <w:spacing w:line="500" w:lineRule="exact"/>
        <w:ind w:firstLine="0" w:firstLineChars="0"/>
        <w:jc w:val="right"/>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28"/>
          <w:szCs w:val="28"/>
          <w:lang w:val="en-US" w:eastAsia="zh-CN"/>
        </w:rPr>
        <w:t>编号：</w:t>
      </w:r>
      <w:r>
        <w:rPr>
          <w:rFonts w:hint="eastAsia" w:ascii="方正仿宋_GBK" w:hAnsi="方正仿宋_GBK" w:eastAsia="方正仿宋_GBK" w:cs="方正仿宋_GBK"/>
          <w:sz w:val="28"/>
          <w:szCs w:val="28"/>
          <w:u w:val="single"/>
          <w:lang w:val="en-US" w:eastAsia="zh-CN"/>
        </w:rPr>
        <w:t>JMCYY-XJ-043</w:t>
      </w:r>
    </w:p>
    <w:p w14:paraId="5364AE81">
      <w:pPr>
        <w:spacing w:line="500" w:lineRule="exact"/>
        <w:jc w:val="left"/>
        <w:rPr>
          <w:rFonts w:hint="eastAsia" w:ascii="方正仿宋_GBK" w:hAnsi="方正仿宋_GBK" w:eastAsia="方正仿宋_GBK" w:cs="方正仿宋_GBK"/>
          <w:sz w:val="32"/>
          <w:szCs w:val="32"/>
        </w:rPr>
      </w:pPr>
    </w:p>
    <w:p w14:paraId="168BA1B9">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420" w:firstLineChars="150"/>
        <w:jc w:val="lef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本单位拟采购以下产品（</w:t>
      </w:r>
      <w:r>
        <w:rPr>
          <w:rFonts w:hint="eastAsia" w:ascii="方正仿宋_GBK" w:hAnsi="方正仿宋_GBK" w:eastAsia="方正仿宋_GBK" w:cs="方正仿宋_GBK"/>
          <w:sz w:val="28"/>
          <w:szCs w:val="28"/>
          <w:highlight w:val="none"/>
          <w:lang w:val="en-US" w:eastAsia="zh-CN"/>
        </w:rPr>
        <w:t>货物</w:t>
      </w:r>
      <w:r>
        <w:rPr>
          <w:rFonts w:hint="eastAsia" w:ascii="方正仿宋_GBK" w:hAnsi="方正仿宋_GBK" w:eastAsia="方正仿宋_GBK" w:cs="方正仿宋_GBK"/>
          <w:sz w:val="28"/>
          <w:szCs w:val="28"/>
          <w:highlight w:val="none"/>
        </w:rPr>
        <w:t>），请贵单位于</w:t>
      </w:r>
      <w:r>
        <w:rPr>
          <w:rFonts w:hint="eastAsia" w:ascii="方正仿宋_GBK" w:hAnsi="方正仿宋_GBK" w:eastAsia="方正仿宋_GBK" w:cs="方正仿宋_GBK"/>
          <w:sz w:val="28"/>
          <w:szCs w:val="28"/>
          <w:highlight w:val="none"/>
          <w:u w:val="single"/>
          <w:lang w:val="en-US" w:eastAsia="zh-CN"/>
        </w:rPr>
        <w:t xml:space="preserve"> </w:t>
      </w:r>
      <w:r>
        <w:rPr>
          <w:rFonts w:hint="eastAsia" w:ascii="方正仿宋_GBK" w:hAnsi="方正仿宋_GBK" w:eastAsia="方正仿宋_GBK" w:cs="方正仿宋_GBK"/>
          <w:sz w:val="28"/>
          <w:szCs w:val="28"/>
          <w:highlight w:val="yellow"/>
          <w:u w:val="single"/>
          <w:lang w:val="en-US" w:eastAsia="zh-CN"/>
        </w:rPr>
        <w:t>2026</w:t>
      </w:r>
      <w:r>
        <w:rPr>
          <w:rFonts w:hint="eastAsia" w:ascii="方正仿宋_GBK" w:hAnsi="方正仿宋_GBK" w:eastAsia="方正仿宋_GBK" w:cs="方正仿宋_GBK"/>
          <w:sz w:val="28"/>
          <w:szCs w:val="28"/>
          <w:highlight w:val="yellow"/>
          <w:u w:val="single"/>
        </w:rPr>
        <w:t>年</w:t>
      </w:r>
      <w:r>
        <w:rPr>
          <w:rFonts w:hint="eastAsia" w:ascii="方正仿宋_GBK" w:hAnsi="方正仿宋_GBK" w:eastAsia="方正仿宋_GBK" w:cs="方正仿宋_GBK"/>
          <w:sz w:val="28"/>
          <w:szCs w:val="28"/>
          <w:highlight w:val="yellow"/>
          <w:u w:val="single"/>
          <w:lang w:val="en-US" w:eastAsia="zh-CN"/>
        </w:rPr>
        <w:t>9月30日10时00分</w:t>
      </w:r>
      <w:r>
        <w:rPr>
          <w:rFonts w:hint="eastAsia" w:ascii="方正仿宋_GBK" w:hAnsi="方正仿宋_GBK" w:eastAsia="方正仿宋_GBK" w:cs="方正仿宋_GBK"/>
          <w:sz w:val="28"/>
          <w:szCs w:val="28"/>
          <w:highlight w:val="none"/>
        </w:rPr>
        <w:t>之前按本询价书的要求和响应文件格式予以报价。</w:t>
      </w:r>
    </w:p>
    <w:p w14:paraId="2B7A1B6D">
      <w:pPr>
        <w:pStyle w:val="3"/>
        <w:bidi w:val="0"/>
        <w:spacing w:after="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一、采购单位信息</w:t>
      </w:r>
    </w:p>
    <w:p w14:paraId="5122A8CE">
      <w:pPr>
        <w:pStyle w:val="19"/>
        <w:spacing w:line="500" w:lineRule="exact"/>
        <w:ind w:left="365" w:leftChars="152" w:firstLine="280" w:firstLineChars="1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单位名称</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 xml:space="preserve">阜阳建环再生资源有限公司 </w:t>
      </w:r>
    </w:p>
    <w:p w14:paraId="2E9C44FE">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地      址：安徽省阜阳市颍州区建投大厦10楼</w:t>
      </w:r>
    </w:p>
    <w:p w14:paraId="52629989">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bookmarkStart w:id="10" w:name="_Toc4245"/>
      <w:bookmarkStart w:id="11" w:name="_Toc2285"/>
      <w:r>
        <w:rPr>
          <w:rFonts w:hint="eastAsia" w:ascii="方正仿宋_GBK" w:hAnsi="方正仿宋_GBK" w:eastAsia="方正仿宋_GBK" w:cs="方正仿宋_GBK"/>
          <w:sz w:val="28"/>
          <w:szCs w:val="28"/>
          <w:lang w:val="en-US" w:eastAsia="zh-CN"/>
        </w:rPr>
        <w:t>联  系  人：</w:t>
      </w:r>
      <w:bookmarkEnd w:id="10"/>
      <w:bookmarkEnd w:id="11"/>
      <w:r>
        <w:rPr>
          <w:rFonts w:hint="eastAsia" w:ascii="方正仿宋_GBK" w:hAnsi="方正仿宋_GBK" w:eastAsia="方正仿宋_GBK" w:cs="方正仿宋_GBK"/>
          <w:sz w:val="28"/>
          <w:szCs w:val="28"/>
          <w:lang w:val="en-US" w:eastAsia="zh-CN"/>
        </w:rPr>
        <w:t>鲍 工</w:t>
      </w:r>
    </w:p>
    <w:p w14:paraId="5272DE3C">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电      话：0558-2115167</w:t>
      </w:r>
    </w:p>
    <w:p w14:paraId="409DFFBB">
      <w:pPr>
        <w:pStyle w:val="3"/>
        <w:bidi w:val="0"/>
        <w:spacing w:after="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二、采购产品的名称、规格、数量或服务项目概况：</w:t>
      </w:r>
    </w:p>
    <w:p w14:paraId="794A57AB">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560" w:firstLineChars="200"/>
        <w:jc w:val="left"/>
        <w:textAlignment w:val="auto"/>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sz w:val="28"/>
          <w:szCs w:val="28"/>
          <w:lang w:val="en-US" w:eastAsia="zh-CN"/>
        </w:rPr>
        <w:t>具体采购物资名称、规格、数量、技术要求、采购限价及报价表格，详见附件 4：采购需求明细及报价单。</w:t>
      </w:r>
    </w:p>
    <w:p w14:paraId="4DC34FD3">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说明：</w:t>
      </w:r>
    </w:p>
    <w:p w14:paraId="3DFEC5CF">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1、本次报价为固定单价，该单价包含材料费及运输至阜阳市指定地点的包装费、运输费、装卸费、人工费、售后服务费等一切费用；</w:t>
      </w:r>
    </w:p>
    <w:p w14:paraId="28491F17">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2、本次评审依据为不含税总价合计，评审过程中仅对不含税总价合计金额进行排序。</w:t>
      </w:r>
    </w:p>
    <w:p w14:paraId="3233E7F7">
      <w:pPr>
        <w:pStyle w:val="3"/>
        <w:bidi w:val="0"/>
        <w:spacing w:after="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三、供应商资格条件</w:t>
      </w:r>
    </w:p>
    <w:p w14:paraId="526A86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1、本工程不接受联合体响应。</w:t>
      </w:r>
    </w:p>
    <w:p w14:paraId="5C664A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2、营业范围要求：在中华人民共和国境内依法注册，并且具有合法、有效的营业执照。</w:t>
      </w:r>
    </w:p>
    <w:p w14:paraId="24DFAD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lang w:val="en-US" w:eastAsia="zh-CN" w:bidi="ar-SA"/>
        </w:rPr>
      </w:pPr>
      <w:r>
        <w:rPr>
          <w:rFonts w:hint="eastAsia" w:ascii="方正仿宋_GBK" w:hAnsi="方正仿宋_GBK" w:eastAsia="方正仿宋_GBK" w:cs="方正仿宋_GBK"/>
          <w:kern w:val="2"/>
          <w:sz w:val="28"/>
          <w:szCs w:val="28"/>
          <w:lang w:val="en-US" w:eastAsia="zh-CN" w:bidi="ar-SA"/>
        </w:rPr>
        <w:t>3、</w:t>
      </w:r>
      <w:r>
        <w:rPr>
          <w:rFonts w:hint="eastAsia" w:ascii="方正仿宋_GBK" w:hAnsi="方正仿宋_GBK" w:eastAsia="方正仿宋_GBK" w:cs="方正仿宋_GBK"/>
          <w:sz w:val="28"/>
          <w:szCs w:val="28"/>
        </w:rPr>
        <w:t>其他要求：能开具合法有效的增值税专用发票。</w:t>
      </w:r>
    </w:p>
    <w:p w14:paraId="21321992">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四、质量标准或技术要求</w:t>
      </w:r>
    </w:p>
    <w:p w14:paraId="1E33D2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满足国家现行强制性产品标准、行业标准及采购人相关使用要求，物资全新、无破损、无质量缺陷，随货附带质检报告、合格证明或其他证明材料。</w:t>
      </w:r>
    </w:p>
    <w:p w14:paraId="22CAE766">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五、采购限价</w:t>
      </w:r>
    </w:p>
    <w:p w14:paraId="1AC3BCC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1、响应人报价不得超过附件 4 所列分项最高限价，否则无效。</w:t>
      </w:r>
    </w:p>
    <w:p w14:paraId="6AF735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2、异常低价响应审查。参照财政部《关于推进解决政府采购异常低价问题的通知》（财库〔2026〕2号），评审中出现下列情形之一时，招标小组进行分项报价异常低价响应审查。</w:t>
      </w:r>
    </w:p>
    <w:p w14:paraId="1F368C9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（1）</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报价＜全部通过初审供应商响应</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报价平均值×</w:t>
      </w:r>
      <w:r>
        <w:rPr>
          <w:rFonts w:hint="eastAsia" w:ascii="方正仿宋_GBK" w:hAnsi="方正仿宋_GBK" w:eastAsia="方正仿宋_GBK" w:cs="方正仿宋_GBK"/>
          <w:kern w:val="2"/>
          <w:sz w:val="28"/>
          <w:szCs w:val="28"/>
          <w:lang w:val="en-US" w:eastAsia="zh-CN" w:bidi="ar-SA"/>
        </w:rPr>
        <w:t>65</w:t>
      </w:r>
      <w:r>
        <w:rPr>
          <w:rFonts w:hint="default" w:ascii="方正仿宋_GBK" w:hAnsi="方正仿宋_GBK" w:eastAsia="方正仿宋_GBK" w:cs="方正仿宋_GBK"/>
          <w:kern w:val="2"/>
          <w:sz w:val="28"/>
          <w:szCs w:val="28"/>
          <w:lang w:val="en-US" w:eastAsia="zh-CN" w:bidi="ar-SA"/>
        </w:rPr>
        <w:t>%；</w:t>
      </w:r>
    </w:p>
    <w:p w14:paraId="755E5E0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（2）</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报价＜采购项目</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最高限价×</w:t>
      </w:r>
      <w:r>
        <w:rPr>
          <w:rFonts w:hint="eastAsia" w:ascii="方正仿宋_GBK" w:hAnsi="方正仿宋_GBK" w:eastAsia="方正仿宋_GBK" w:cs="方正仿宋_GBK"/>
          <w:kern w:val="2"/>
          <w:sz w:val="28"/>
          <w:szCs w:val="28"/>
          <w:lang w:val="en-US" w:eastAsia="zh-CN" w:bidi="ar-SA"/>
        </w:rPr>
        <w:t>65</w:t>
      </w:r>
      <w:r>
        <w:rPr>
          <w:rFonts w:hint="default" w:ascii="方正仿宋_GBK" w:hAnsi="方正仿宋_GBK" w:eastAsia="方正仿宋_GBK" w:cs="方正仿宋_GBK"/>
          <w:kern w:val="2"/>
          <w:sz w:val="28"/>
          <w:szCs w:val="28"/>
          <w:lang w:val="en-US" w:eastAsia="zh-CN" w:bidi="ar-SA"/>
        </w:rPr>
        <w:t>%；</w:t>
      </w:r>
    </w:p>
    <w:p w14:paraId="4EBCF35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w:t>
      </w:r>
      <w:r>
        <w:rPr>
          <w:rFonts w:hint="eastAsia" w:ascii="方正仿宋_GBK" w:hAnsi="方正仿宋_GBK" w:eastAsia="方正仿宋_GBK" w:cs="方正仿宋_GBK"/>
          <w:kern w:val="2"/>
          <w:sz w:val="28"/>
          <w:szCs w:val="28"/>
          <w:lang w:val="en-US" w:eastAsia="zh-CN" w:bidi="ar-SA"/>
        </w:rPr>
        <w:t>3</w:t>
      </w:r>
      <w:r>
        <w:rPr>
          <w:rFonts w:hint="default" w:ascii="方正仿宋_GBK" w:hAnsi="方正仿宋_GBK" w:eastAsia="方正仿宋_GBK" w:cs="方正仿宋_GBK"/>
          <w:kern w:val="2"/>
          <w:sz w:val="28"/>
          <w:szCs w:val="28"/>
          <w:lang w:val="en-US" w:eastAsia="zh-CN" w:bidi="ar-SA"/>
        </w:rPr>
        <w:t>）</w:t>
      </w:r>
      <w:r>
        <w:rPr>
          <w:rFonts w:hint="eastAsia" w:ascii="方正仿宋_GBK" w:hAnsi="方正仿宋_GBK" w:eastAsia="方正仿宋_GBK" w:cs="方正仿宋_GBK"/>
          <w:kern w:val="2"/>
          <w:sz w:val="28"/>
          <w:szCs w:val="28"/>
          <w:lang w:val="en-US" w:eastAsia="zh-CN" w:bidi="ar-SA"/>
        </w:rPr>
        <w:t>招标</w:t>
      </w:r>
      <w:r>
        <w:rPr>
          <w:rFonts w:hint="default" w:ascii="方正仿宋_GBK" w:hAnsi="方正仿宋_GBK" w:eastAsia="方正仿宋_GBK" w:cs="方正仿宋_GBK"/>
          <w:kern w:val="2"/>
          <w:sz w:val="28"/>
          <w:szCs w:val="28"/>
          <w:lang w:val="en-US" w:eastAsia="zh-CN" w:bidi="ar-SA"/>
        </w:rPr>
        <w:t>小组基于专业判断，认为供应商报价过低，有可能影响产品质量或者不能诚信履约的其他情形。</w:t>
      </w:r>
    </w:p>
    <w:p w14:paraId="1BD5CE1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被判定存在异常低价情形的供应商，应当在评审现场</w:t>
      </w:r>
      <w:r>
        <w:rPr>
          <w:rFonts w:hint="eastAsia" w:ascii="方正仿宋_GBK" w:hAnsi="方正仿宋_GBK" w:eastAsia="方正仿宋_GBK" w:cs="方正仿宋_GBK"/>
          <w:kern w:val="2"/>
          <w:sz w:val="28"/>
          <w:szCs w:val="28"/>
          <w:lang w:val="en-US" w:eastAsia="zh-CN" w:bidi="ar-SA"/>
        </w:rPr>
        <w:t>30分钟</w:t>
      </w:r>
      <w:r>
        <w:rPr>
          <w:rFonts w:hint="default" w:ascii="方正仿宋_GBK" w:hAnsi="方正仿宋_GBK" w:eastAsia="方正仿宋_GBK" w:cs="方正仿宋_GBK"/>
          <w:kern w:val="2"/>
          <w:sz w:val="28"/>
          <w:szCs w:val="28"/>
          <w:lang w:val="en-US" w:eastAsia="zh-CN" w:bidi="ar-SA"/>
        </w:rPr>
        <w:t>时限内，就报价构成作出完整、合理说明，并提交佐证报价合理性的书面材料及配套证明文件，材料至少包含项目原材料成本、人工成本、生产制造费用等详细成本测算依据。供应商未在规定时间内作出合理解释、未按要求提供完整成本测算及相关证明材料的，</w:t>
      </w:r>
      <w:r>
        <w:rPr>
          <w:rFonts w:hint="eastAsia" w:ascii="方正仿宋_GBK" w:hAnsi="方正仿宋_GBK" w:eastAsia="方正仿宋_GBK" w:cs="方正仿宋_GBK"/>
          <w:kern w:val="2"/>
          <w:sz w:val="28"/>
          <w:szCs w:val="28"/>
          <w:lang w:val="en-US" w:eastAsia="zh-CN" w:bidi="ar-SA"/>
        </w:rPr>
        <w:t>或供应商提供的书面说明、证明材料不能证明其报价合理性的，</w:t>
      </w:r>
      <w:r>
        <w:rPr>
          <w:rFonts w:hint="default" w:ascii="方正仿宋_GBK" w:hAnsi="方正仿宋_GBK" w:eastAsia="方正仿宋_GBK" w:cs="方正仿宋_GBK"/>
          <w:kern w:val="2"/>
          <w:sz w:val="28"/>
          <w:szCs w:val="28"/>
          <w:lang w:val="en-US" w:eastAsia="zh-CN" w:bidi="ar-SA"/>
        </w:rPr>
        <w:t>其响应文件按无效投标（废标）处理。</w:t>
      </w:r>
    </w:p>
    <w:p w14:paraId="6789EE13">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 xml:space="preserve">六、评标标准  </w:t>
      </w:r>
    </w:p>
    <w:p w14:paraId="59EA322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最低价中标（按不含税总价排序）。</w:t>
      </w:r>
    </w:p>
    <w:p w14:paraId="62615A26">
      <w:pPr>
        <w:pStyle w:val="3"/>
        <w:bidi w:val="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七、支付方式</w:t>
      </w:r>
    </w:p>
    <w:p w14:paraId="63B0A19C">
      <w:pPr>
        <w:adjustRightInd w:val="0"/>
        <w:spacing w:line="360" w:lineRule="auto"/>
        <w:ind w:firstLine="560" w:firstLineChars="200"/>
        <w:textAlignment w:val="baseline"/>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货物送达采购人指定地点并经验收合格，响应人提供相关付款资料，经采购人审核无误后30个工作日内支付货物价款的100%。付款前，响应人应提供符合采购人要求的增值税专用发票。</w:t>
      </w:r>
    </w:p>
    <w:p w14:paraId="081DA0A5">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八、交货信息</w:t>
      </w:r>
    </w:p>
    <w:p w14:paraId="47A0B47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1、交货地点：采购人指定地点（阜阳市范围内）。</w:t>
      </w:r>
    </w:p>
    <w:p w14:paraId="226B572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2、交货期限：以采购人通知为准。</w:t>
      </w:r>
    </w:p>
    <w:p w14:paraId="761569B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3、验收：货到后 3 个工作日内完成数量、规格、外观验收；不合格物资供应商需 3 个工作日内免费退换货。</w:t>
      </w:r>
    </w:p>
    <w:p w14:paraId="32F1734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p>
    <w:p w14:paraId="188CE29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p>
    <w:p w14:paraId="484F274F">
      <w:pPr>
        <w:adjustRightInd w:val="0"/>
        <w:spacing w:line="360" w:lineRule="auto"/>
        <w:ind w:firstLine="560" w:firstLineChars="200"/>
        <w:jc w:val="right"/>
        <w:textAlignment w:val="baseline"/>
        <w:rPr>
          <w:rFonts w:hint="eastAsia" w:ascii="方正仿宋_GBK" w:hAnsi="方正仿宋_GBK" w:eastAsia="方正仿宋_GBK" w:cs="方正仿宋_GBK"/>
          <w:sz w:val="28"/>
          <w:szCs w:val="28"/>
          <w:u w:val="single"/>
          <w:lang w:val="en-US" w:eastAsia="zh-CN"/>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u w:val="single"/>
          <w:lang w:val="en-US" w:eastAsia="zh-CN"/>
        </w:rPr>
        <w:t>阜阳建环再生资源有限公司</w:t>
      </w:r>
    </w:p>
    <w:p w14:paraId="433F515C">
      <w:pPr>
        <w:adjustRightInd w:val="0"/>
        <w:spacing w:line="360" w:lineRule="auto"/>
        <w:ind w:firstLine="560" w:firstLineChars="200"/>
        <w:jc w:val="right"/>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28"/>
          <w:szCs w:val="28"/>
          <w:lang w:val="en-US" w:eastAsia="zh-CN"/>
        </w:rPr>
        <w:t xml:space="preserve">                                   2026</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lang w:val="en-US" w:eastAsia="zh-CN"/>
        </w:rPr>
        <w:t>9月23</w:t>
      </w:r>
      <w:bookmarkStart w:id="23" w:name="_GoBack"/>
      <w:bookmarkEnd w:id="23"/>
      <w:r>
        <w:rPr>
          <w:rFonts w:hint="eastAsia" w:ascii="方正仿宋_GBK" w:hAnsi="方正仿宋_GBK" w:eastAsia="方正仿宋_GBK" w:cs="方正仿宋_GBK"/>
          <w:sz w:val="28"/>
          <w:szCs w:val="28"/>
          <w:lang w:val="en-US" w:eastAsia="zh-CN"/>
        </w:rPr>
        <w:t>日</w:t>
      </w:r>
      <w:r>
        <w:rPr>
          <w:rFonts w:hint="eastAsia" w:ascii="方正仿宋_GBK" w:hAnsi="方正仿宋_GBK" w:eastAsia="方正仿宋_GBK" w:cs="方正仿宋_GBK"/>
          <w:sz w:val="32"/>
          <w:szCs w:val="32"/>
        </w:rPr>
        <w:br w:type="page"/>
      </w:r>
    </w:p>
    <w:p w14:paraId="721042BA">
      <w:pPr>
        <w:pStyle w:val="2"/>
        <w:bidi w:val="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附件2物资采购协议</w:t>
      </w:r>
    </w:p>
    <w:p w14:paraId="47985FFA">
      <w:pPr>
        <w:rPr>
          <w:rFonts w:hint="eastAsia"/>
          <w:lang w:val="en-US" w:eastAsia="zh-CN"/>
        </w:rPr>
      </w:pPr>
    </w:p>
    <w:p w14:paraId="761D1FED">
      <w:pPr>
        <w:keepNext w:val="0"/>
        <w:keepLines w:val="0"/>
        <w:pageBreakBefore w:val="0"/>
        <w:widowControl w:val="0"/>
        <w:kinsoku/>
        <w:wordWrap/>
        <w:overflowPunct/>
        <w:topLinePunct w:val="0"/>
        <w:autoSpaceDE/>
        <w:autoSpaceDN/>
        <w:bidi w:val="0"/>
        <w:adjustRightInd w:val="0"/>
        <w:snapToGrid/>
        <w:spacing w:line="360" w:lineRule="auto"/>
        <w:ind w:firstLine="723" w:firstLineChars="200"/>
        <w:jc w:val="center"/>
        <w:textAlignment w:val="baseline"/>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采购合同</w:t>
      </w:r>
    </w:p>
    <w:p w14:paraId="21273DD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甲方（采购人）：</w:t>
      </w:r>
    </w:p>
    <w:p w14:paraId="4467A2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237122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乙方（供应商）：</w:t>
      </w:r>
    </w:p>
    <w:p w14:paraId="5CD250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370FEEE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依据《中华人民共和国民法典》《中华人民共和国产品质量法》等相关法律法规，甲乙双方本着平等自愿、公平诚信、等价有偿的原则，就          采购事宜，经充分协商一致，订立本合同，以资共同信守。</w:t>
      </w:r>
    </w:p>
    <w:p w14:paraId="3175503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一、采购货物明细</w:t>
      </w:r>
    </w:p>
    <w:p w14:paraId="06A7622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合同采购货物的名称、规格型号、技术参数、执行标准、品牌、暂定数量、单位、单价、合价、产地、供货要求等全部详细信息，详见本合同附件《货物采购明细表》。本合同附件与本合同正文具有同等法律效力。</w:t>
      </w:r>
    </w:p>
    <w:p w14:paraId="3E23D0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供货期限：合同生效后1个月内，乙方需完成本合同约定的供货义务，具体供货时间以甲方要求为准。</w:t>
      </w:r>
    </w:p>
    <w:p w14:paraId="46452BC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二、交货与运输</w:t>
      </w:r>
    </w:p>
    <w:p w14:paraId="601A13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1、供货规则：合同生效后，甲方以书面或电话形式下达供货通知书，乙方收到</w:t>
      </w:r>
      <w:r>
        <w:rPr>
          <w:rFonts w:hint="eastAsia" w:ascii="方正仿宋_GBK" w:hAnsi="方正仿宋_GBK" w:eastAsia="方正仿宋_GBK" w:cs="方正仿宋_GBK"/>
          <w:sz w:val="28"/>
          <w:szCs w:val="28"/>
          <w:lang w:val="en-US" w:eastAsia="zh-CN"/>
        </w:rPr>
        <w:t>通知</w:t>
      </w:r>
      <w:r>
        <w:rPr>
          <w:rFonts w:hint="default" w:ascii="方正仿宋_GBK" w:hAnsi="方正仿宋_GBK" w:eastAsia="方正仿宋_GBK" w:cs="方正仿宋_GBK"/>
          <w:sz w:val="28"/>
          <w:szCs w:val="28"/>
        </w:rPr>
        <w:t xml:space="preserve">后 </w:t>
      </w:r>
      <w:r>
        <w:rPr>
          <w:rFonts w:hint="eastAsia" w:ascii="方正仿宋_GBK" w:hAnsi="方正仿宋_GBK" w:eastAsia="方正仿宋_GBK" w:cs="方正仿宋_GBK"/>
          <w:sz w:val="28"/>
          <w:szCs w:val="28"/>
          <w:lang w:val="en-US" w:eastAsia="zh-CN"/>
        </w:rPr>
        <w:t xml:space="preserve"> </w:t>
      </w:r>
      <w:r>
        <w:rPr>
          <w:rFonts w:hint="default" w:ascii="方正仿宋_GBK" w:hAnsi="方正仿宋_GBK" w:eastAsia="方正仿宋_GBK" w:cs="方正仿宋_GBK"/>
          <w:sz w:val="28"/>
          <w:szCs w:val="28"/>
        </w:rPr>
        <w:t>个日历天完成供货。</w:t>
      </w:r>
    </w:p>
    <w:p w14:paraId="639C733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2、提前通知：乙方在送货前</w:t>
      </w:r>
      <w:r>
        <w:rPr>
          <w:rFonts w:hint="eastAsia" w:ascii="方正仿宋_GBK" w:hAnsi="方正仿宋_GBK" w:eastAsia="方正仿宋_GBK" w:cs="方正仿宋_GBK"/>
          <w:sz w:val="28"/>
          <w:szCs w:val="28"/>
          <w:lang w:val="en-US" w:eastAsia="zh-CN"/>
        </w:rPr>
        <w:t xml:space="preserve">    </w:t>
      </w:r>
      <w:r>
        <w:rPr>
          <w:rFonts w:hint="default" w:ascii="方正仿宋_GBK" w:hAnsi="方正仿宋_GBK" w:eastAsia="方正仿宋_GBK" w:cs="方正仿宋_GBK"/>
          <w:sz w:val="28"/>
          <w:szCs w:val="28"/>
        </w:rPr>
        <w:t xml:space="preserve"> 书面或电话告知甲方收货联系人，便于甲方验收准备。</w:t>
      </w:r>
    </w:p>
    <w:p w14:paraId="4F43F9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3、交货地点：甲方指定地点（以供货通知为准）。</w:t>
      </w:r>
    </w:p>
    <w:p w14:paraId="0E1C575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4、联系人信息</w:t>
      </w:r>
    </w:p>
    <w:p w14:paraId="0590795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甲方联系人：</w:t>
      </w:r>
    </w:p>
    <w:p w14:paraId="612442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乙方联系人：</w:t>
      </w:r>
    </w:p>
    <w:p w14:paraId="45039D7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5、费用承担：运输、装卸、安装、保险、搬运、二次转运等所有费用均包含在合同单价内，甲方不另行支付。</w:t>
      </w:r>
    </w:p>
    <w:p w14:paraId="2989CF2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6、风险转移：货物交付至甲方并验收合格前，毁损、灭失风险由乙方承担；验收合格后风险转移至甲方。</w:t>
      </w:r>
    </w:p>
    <w:p w14:paraId="4384C48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三、验收标准与流程</w:t>
      </w:r>
    </w:p>
    <w:p w14:paraId="66A766D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1、验收依据：国标或行标及本合同约定。</w:t>
      </w:r>
    </w:p>
    <w:p w14:paraId="76D348F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2、验收资料：乙方须随货提供送货单等其他验收材料，资料不全或质量不符合要求的，甲方有权拒收，由此产生的费用由乙方全部承担。</w:t>
      </w:r>
    </w:p>
    <w:p w14:paraId="726134D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3、验收时限：甲方收到货物后</w:t>
      </w:r>
      <w:r>
        <w:rPr>
          <w:rFonts w:hint="eastAsia" w:ascii="方正仿宋_GBK" w:hAnsi="方正仿宋_GBK" w:eastAsia="方正仿宋_GBK" w:cs="方正仿宋_GBK"/>
          <w:sz w:val="28"/>
          <w:szCs w:val="28"/>
          <w:lang w:eastAsia="zh-CN"/>
        </w:rPr>
        <w:t>3</w:t>
      </w:r>
      <w:r>
        <w:rPr>
          <w:rFonts w:hint="default" w:ascii="方正仿宋_GBK" w:hAnsi="方正仿宋_GBK" w:eastAsia="方正仿宋_GBK" w:cs="方正仿宋_GBK"/>
          <w:sz w:val="28"/>
          <w:szCs w:val="28"/>
        </w:rPr>
        <w:t>个工作日内完成数量、外观、质量验收。</w:t>
      </w:r>
    </w:p>
    <w:p w14:paraId="7E65C4B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4、不合格处理：验收不合格的，乙方须在     内无条件换货、补货，直至合格，产生的所有费用与工期延误由乙方承担。</w:t>
      </w:r>
    </w:p>
    <w:p w14:paraId="697B656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5、验收确认：验收合格双方签署《货物验收单》，作为结算唯一有效依据。</w:t>
      </w:r>
    </w:p>
    <w:p w14:paraId="46327C2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6、验收不免除乙方产品质量保证责任，质保期内出现质量问题，乙方仍须承担全部责任。</w:t>
      </w:r>
    </w:p>
    <w:p w14:paraId="707F86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7、合同履行期内，乙方提供规格、质量不低于原约定档次的产品，经甲方确认后，视为符合合同要求。价格仍按照合同约定的单价执行。</w:t>
      </w:r>
    </w:p>
    <w:p w14:paraId="14145C2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四、合同价款与开票要求</w:t>
      </w:r>
    </w:p>
    <w:p w14:paraId="5FCDBF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1、本合同为固定单价合同，合同约定的固定单价已包含货物价款、安装、运输、装卸、保险、检测、税费、人工、风险等全部费用，除此之外，甲方无需支付任何其他费用。</w:t>
      </w:r>
    </w:p>
    <w:p w14:paraId="6F7571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2、本合同结算价 = ∑甲方实际接收并验收合格的产品数量 × 合同约定的对应固定单价。</w:t>
      </w:r>
    </w:p>
    <w:p w14:paraId="588BDCC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合同暂定</w:t>
      </w:r>
      <w:r>
        <w:rPr>
          <w:rFonts w:hint="eastAsia" w:ascii="方正仿宋_GBK" w:hAnsi="方正仿宋_GBK" w:eastAsia="方正仿宋_GBK" w:cs="方正仿宋_GBK"/>
          <w:sz w:val="28"/>
          <w:szCs w:val="28"/>
          <w:lang w:val="en-US" w:eastAsia="zh-CN"/>
        </w:rPr>
        <w:t>含税</w:t>
      </w:r>
      <w:r>
        <w:rPr>
          <w:rFonts w:hint="default" w:ascii="方正仿宋_GBK" w:hAnsi="方正仿宋_GBK" w:eastAsia="方正仿宋_GBK" w:cs="方正仿宋_GBK"/>
          <w:sz w:val="28"/>
          <w:szCs w:val="28"/>
        </w:rPr>
        <w:t>总价为          元（大写：             ）</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增值税（税率  ％）</w:t>
      </w:r>
      <w:r>
        <w:rPr>
          <w:rFonts w:hint="default"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不含税总价为</w:t>
      </w:r>
      <w:r>
        <w:rPr>
          <w:rFonts w:hint="default"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en-US" w:eastAsia="zh-CN"/>
        </w:rPr>
        <w:t>元。</w:t>
      </w:r>
      <w:r>
        <w:rPr>
          <w:rFonts w:hint="default" w:ascii="方正仿宋_GBK" w:hAnsi="方正仿宋_GBK" w:eastAsia="方正仿宋_GBK" w:cs="方正仿宋_GBK"/>
          <w:sz w:val="28"/>
          <w:szCs w:val="28"/>
        </w:rPr>
        <w:t>。合同中的“暂定数量”，仅为预估量，不对甲方构成最低采购义务约束。甲方最终按实际下单数量结算即可。</w:t>
      </w:r>
    </w:p>
    <w:p w14:paraId="3C88913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3、开票要求：双方约定使用增值税专用发票，税率     %。乙方须开具合法有效增值税专用发票，发票信息准确无误，不符合要求的发票甲方有权退回，付款顺延。</w:t>
      </w:r>
    </w:p>
    <w:p w14:paraId="5ACC63F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4、国家增值税税率调整的，以未开票部分不含税价格为基数据实调整。</w:t>
      </w:r>
    </w:p>
    <w:p w14:paraId="7795618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五、付款方式</w:t>
      </w:r>
    </w:p>
    <w:p w14:paraId="677F66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lang w:eastAsia="zh-CN"/>
        </w:rPr>
      </w:pPr>
      <w:r>
        <w:rPr>
          <w:rFonts w:hint="default" w:ascii="方正仿宋_GBK" w:hAnsi="方正仿宋_GBK" w:eastAsia="方正仿宋_GBK" w:cs="方正仿宋_GBK"/>
          <w:sz w:val="28"/>
          <w:szCs w:val="28"/>
        </w:rPr>
        <w:t>1、货物送达甲方指定地点并经验收合格，乙方提供下列付款资料，经甲方审核无误后30个工作日内支付货物价款的100%</w:t>
      </w:r>
      <w:r>
        <w:rPr>
          <w:rFonts w:hint="eastAsia" w:ascii="方正仿宋_GBK" w:hAnsi="方正仿宋_GBK" w:eastAsia="方正仿宋_GBK" w:cs="方正仿宋_GBK"/>
          <w:sz w:val="28"/>
          <w:szCs w:val="28"/>
          <w:lang w:eastAsia="zh-CN"/>
        </w:rPr>
        <w:t>：</w:t>
      </w:r>
    </w:p>
    <w:p w14:paraId="5CF5777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（1）当批次货物金额一致的增值税专用发票（税率根据国家税务政策进行调整）；（2）双方确认的供货数量及金额明细表。</w:t>
      </w:r>
    </w:p>
    <w:p w14:paraId="15D042E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2、乙方未按要求提供发票、发票不合格或未完成验收的，甲方有权暂缓付款，不承担违约责任。</w:t>
      </w:r>
    </w:p>
    <w:p w14:paraId="54D056C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3、乙方账户信息</w:t>
      </w:r>
    </w:p>
    <w:p w14:paraId="318459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户名：                      </w:t>
      </w:r>
    </w:p>
    <w:p w14:paraId="5E56312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开户行：                        </w:t>
      </w:r>
    </w:p>
    <w:p w14:paraId="30B261E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账号：                     </w:t>
      </w:r>
    </w:p>
    <w:p w14:paraId="5D414A0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4、甲方开票信息</w:t>
      </w:r>
    </w:p>
    <w:p w14:paraId="4CAB6C9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lang w:eastAsia="zh-CN"/>
        </w:rPr>
      </w:pPr>
      <w:r>
        <w:rPr>
          <w:rFonts w:hint="default" w:ascii="方正仿宋_GBK" w:hAnsi="方正仿宋_GBK" w:eastAsia="方正仿宋_GBK" w:cs="方正仿宋_GBK"/>
          <w:sz w:val="28"/>
          <w:szCs w:val="28"/>
        </w:rPr>
        <w:t>发票抬头:</w:t>
      </w:r>
      <w:r>
        <w:rPr>
          <w:rFonts w:hint="eastAsia" w:ascii="方正仿宋_GBK" w:hAnsi="方正仿宋_GBK" w:eastAsia="方正仿宋_GBK" w:cs="方正仿宋_GBK"/>
          <w:sz w:val="28"/>
          <w:szCs w:val="28"/>
          <w:lang w:eastAsia="zh-CN"/>
        </w:rPr>
        <w:t>阜阳建环再生资源有限公司</w:t>
      </w:r>
    </w:p>
    <w:p w14:paraId="4E9A14E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纳税人识别号:</w:t>
      </w:r>
    </w:p>
    <w:p w14:paraId="77F0D72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开户账户:</w:t>
      </w:r>
    </w:p>
    <w:p w14:paraId="0B628E5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开户行:</w:t>
      </w:r>
    </w:p>
    <w:p w14:paraId="70EBBE8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30A26BB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电话:</w:t>
      </w:r>
    </w:p>
    <w:p w14:paraId="02770E3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六、质量保证与售后服务</w:t>
      </w:r>
    </w:p>
    <w:p w14:paraId="65712DC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1、乙方保证产品符合国家标准、行业标准及合同约定。</w:t>
      </w:r>
    </w:p>
    <w:p w14:paraId="47C0D4F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2、质保期：自甲方验收合格之日起 </w:t>
      </w:r>
      <w:r>
        <w:rPr>
          <w:rFonts w:hint="eastAsia" w:ascii="方正仿宋_GBK" w:hAnsi="方正仿宋_GBK" w:eastAsia="方正仿宋_GBK" w:cs="方正仿宋_GBK"/>
          <w:sz w:val="28"/>
          <w:szCs w:val="28"/>
          <w:lang w:eastAsia="zh-CN"/>
        </w:rPr>
        <w:t>6</w:t>
      </w:r>
      <w:r>
        <w:rPr>
          <w:rFonts w:hint="default" w:ascii="方正仿宋_GBK" w:hAnsi="方正仿宋_GBK" w:eastAsia="方正仿宋_GBK" w:cs="方正仿宋_GBK"/>
          <w:sz w:val="28"/>
          <w:szCs w:val="28"/>
        </w:rPr>
        <w:t>个月。</w:t>
      </w:r>
    </w:p>
    <w:p w14:paraId="6951371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3、质保期内产品出现质量问题，乙方须在 24 小时内响应，48 小时内完成更换，承担全部费用。</w:t>
      </w:r>
    </w:p>
    <w:p w14:paraId="3FE3E3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4、因产品质量问题造成甲方损失的，乙方须全额赔偿，并支付合同总额 5% 的违约金。</w:t>
      </w:r>
    </w:p>
    <w:p w14:paraId="0316561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5、乙方未履行售后义务的，须支付合同总额 5% 违约金，并赔偿甲方全部损失。</w:t>
      </w:r>
    </w:p>
    <w:p w14:paraId="21C655D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七、双方权利与义务</w:t>
      </w:r>
    </w:p>
    <w:p w14:paraId="3285597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（一）甲方权利义务</w:t>
      </w:r>
    </w:p>
    <w:p w14:paraId="5B5C851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1、按合同约定及时支付货款，提供供货需求与交货地点。</w:t>
      </w:r>
    </w:p>
    <w:p w14:paraId="28772CC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2、负责货物的接收、清点与验收工作。</w:t>
      </w:r>
    </w:p>
    <w:p w14:paraId="0A8C06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3、有权对货物质量、供货进度进行监督、检查。</w:t>
      </w:r>
    </w:p>
    <w:p w14:paraId="4E08F14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4、变更规格、数量、交货地点的，提前</w:t>
      </w:r>
      <w:r>
        <w:rPr>
          <w:rFonts w:hint="eastAsia" w:ascii="方正仿宋_GBK" w:hAnsi="方正仿宋_GBK" w:eastAsia="方正仿宋_GBK" w:cs="方正仿宋_GBK"/>
          <w:sz w:val="28"/>
          <w:szCs w:val="28"/>
          <w:lang w:eastAsia="zh-CN"/>
        </w:rPr>
        <w:t>2</w:t>
      </w:r>
      <w:r>
        <w:rPr>
          <w:rFonts w:hint="default" w:ascii="方正仿宋_GBK" w:hAnsi="方正仿宋_GBK" w:eastAsia="方正仿宋_GBK" w:cs="方正仿宋_GBK"/>
          <w:sz w:val="28"/>
          <w:szCs w:val="28"/>
        </w:rPr>
        <w:t>天书面通知乙方。</w:t>
      </w:r>
    </w:p>
    <w:p w14:paraId="6BB7D4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（二）乙方权利义务</w:t>
      </w:r>
    </w:p>
    <w:p w14:paraId="053E021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1、严格按合同约定保质、保量、按时供货。</w:t>
      </w:r>
    </w:p>
    <w:p w14:paraId="22697C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2、负责运输、装卸安全，造成人身、财产损害的，自行承担全部赔偿责任。</w:t>
      </w:r>
    </w:p>
    <w:p w14:paraId="66FAA74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3、配合甲方验收，提供完整验收资料，及时处理质量异议。</w:t>
      </w:r>
    </w:p>
    <w:p w14:paraId="4A6D86E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4、不得擅自转包、分包本合同供货义务。</w:t>
      </w:r>
    </w:p>
    <w:p w14:paraId="5A5234A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八、违约责任</w:t>
      </w:r>
    </w:p>
    <w:p w14:paraId="13E651B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1、逾期供货：乙方每逾期 1 日，按当批次货物总金额 </w:t>
      </w:r>
      <w:r>
        <w:rPr>
          <w:rFonts w:hint="eastAsia" w:ascii="方正仿宋_GBK" w:hAnsi="方正仿宋_GBK" w:eastAsia="方正仿宋_GBK" w:cs="方正仿宋_GBK"/>
          <w:sz w:val="28"/>
          <w:szCs w:val="28"/>
          <w:lang w:val="en-US" w:eastAsia="zh-CN"/>
        </w:rPr>
        <w:t>1％</w:t>
      </w:r>
      <w:r>
        <w:rPr>
          <w:rFonts w:hint="default" w:ascii="方正仿宋_GBK" w:hAnsi="方正仿宋_GBK" w:eastAsia="方正仿宋_GBK" w:cs="方正仿宋_GBK"/>
          <w:sz w:val="28"/>
          <w:szCs w:val="28"/>
        </w:rPr>
        <w:t>支付违约金；逾期超过 10 日，甲方有权解除合同并要求乙方支付合同总价款 5% 违约金。</w:t>
      </w:r>
    </w:p>
    <w:p w14:paraId="234D5C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质量违约：货物质量不合格的，甲方有权采取拒收、退货、要求更换、补足等一切必要措施。因乙方更换、补足或重供货物导致交付时间迟于本合同约定或甲方通知期限的，乙方应同时按照本条第1款的约定承担逾期供货违约责任，并赔偿由此给甲方造成的全部损失（包括但不限于甲方因此增加的采购成本、管养项目延误损失等）。</w:t>
      </w:r>
    </w:p>
    <w:p w14:paraId="3838B46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3、擅自解约：任何一方无合法理由单方解除合同，须向守约方支付合同总价款 </w:t>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lang w:val="en-US" w:eastAsia="zh-CN"/>
        </w:rPr>
        <w:t>0</w:t>
      </w:r>
      <w:r>
        <w:rPr>
          <w:rFonts w:hint="default" w:ascii="方正仿宋_GBK" w:hAnsi="方正仿宋_GBK" w:eastAsia="方正仿宋_GBK" w:cs="方正仿宋_GBK"/>
          <w:sz w:val="28"/>
          <w:szCs w:val="28"/>
        </w:rPr>
        <w:t>% 违约金。</w:t>
      </w:r>
    </w:p>
    <w:p w14:paraId="0C26DB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4、发票违约：乙方提供虚假、作废、违规发票的，甲方有权拒付、追回已付款项，乙方承担全部法律责任与经济损失。</w:t>
      </w:r>
    </w:p>
    <w:p w14:paraId="7673A23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5、违约金不足以弥补守约方损失的，违约方应继续赔偿差额部分。</w:t>
      </w:r>
    </w:p>
    <w:p w14:paraId="421BD34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6、</w:t>
      </w:r>
      <w:r>
        <w:rPr>
          <w:rFonts w:hint="eastAsia" w:ascii="方正仿宋_GBK" w:hAnsi="方正仿宋_GBK" w:eastAsia="方正仿宋_GBK" w:cs="方正仿宋_GBK"/>
          <w:sz w:val="28"/>
          <w:szCs w:val="28"/>
        </w:rPr>
        <w:t>甲方有权从应付款中扣罚乙方因违约应支付给甲方的任一笔赔偿金、违约金、费用、罚款等，不足部分由乙方补充支付。</w:t>
      </w:r>
    </w:p>
    <w:p w14:paraId="4849A0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九、不可抗力</w:t>
      </w:r>
    </w:p>
    <w:p w14:paraId="50EDE25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1、不可抗力系指甲乙双方都不可预见、不可避免、不能克服的超出认识控制和防范能力的事件。这类事件使协议一方的履约变得不可能或非法。</w:t>
      </w:r>
    </w:p>
    <w:p w14:paraId="67487EC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2、不可抗力包括但不限于自然灾害（地震,洪水,台风,大雨，大雪，雷击等）；战争；政府政策，政府行为（城市规划调整等）。</w:t>
      </w:r>
    </w:p>
    <w:p w14:paraId="7C8664F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3、任何一方对由于不可抗力造成的部分或全部不能履行本协议不承担违约责任，但应采取一切必要的补救措施，以减少因不可抗力造成的损失。因违约延迟履行协议遇到不可抗力的，不能免除责任。</w:t>
      </w:r>
    </w:p>
    <w:p w14:paraId="2DBD5F8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4、遇有不可抗力的一方应于知道或应当知道不可抗力发生起48小时内将事件的情况以书面形式通知另一方，并向另一方提交协议不能履行或部分不能履行或需要延期履行理由的报告，且应在 15 日内提供事件的详细情况及有关主管机关、职能部门或公证机构证明本合同全部或部分不能履行的证明文件。</w:t>
      </w:r>
    </w:p>
    <w:p w14:paraId="0232155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5、如不可抗力影响连续30天以上的，双方应通过友好协商予以解决。</w:t>
      </w:r>
    </w:p>
    <w:p w14:paraId="5B6883F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十、廉洁协议</w:t>
      </w:r>
    </w:p>
    <w:p w14:paraId="69145B4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本合同附件《廉洁协议》与本合同具有同等法律效力，双方严格遵守廉洁合作约定，禁止商业贿赂、不正当利益输送等行为，违约责任按《廉洁协议》执行。</w:t>
      </w:r>
    </w:p>
    <w:p w14:paraId="08C360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十一、争议解决</w:t>
      </w:r>
    </w:p>
    <w:p w14:paraId="01E5B80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本合同履行中发生争议，双方优先协商解决；协商不成的，任何一方均有权向甲方所在地有管辖权的人民法院提起诉讼。</w:t>
      </w:r>
    </w:p>
    <w:p w14:paraId="03FE801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十二、合同生效与其他</w:t>
      </w:r>
    </w:p>
    <w:p w14:paraId="4399E7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1、本合同自双方法定代表人 / 授权代表人签字并加盖公章或合同专用章之日起生效。</w:t>
      </w:r>
    </w:p>
    <w:p w14:paraId="201909A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2、合同未尽事宜，双方可签订补充协议，补充协议与本合同具有同等法律效力。</w:t>
      </w:r>
    </w:p>
    <w:p w14:paraId="4DA4B00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3、本合同一式4份，甲方执2份，乙方执2份，自双方法定代表人或授权代表签字并加盖公章或合同专用章后生效，每份具有同等法律效力。</w:t>
      </w:r>
    </w:p>
    <w:p w14:paraId="0039ED8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4、双方确认本合同首部载明的地址、电话为有效送达地址，任何通知按该地址寄送即视为有效送达。</w:t>
      </w:r>
    </w:p>
    <w:p w14:paraId="6E861FA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5、本合同附件与本合同正文具有同等法律效力。</w:t>
      </w:r>
    </w:p>
    <w:p w14:paraId="45C1294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p>
    <w:p w14:paraId="74B878E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p>
    <w:p w14:paraId="72E79CC5">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2C140E5E">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甲方（盖章）：</w:t>
      </w:r>
    </w:p>
    <w:p w14:paraId="6A2FE2BE">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法定代表人/授权代表（签名）：</w:t>
      </w:r>
    </w:p>
    <w:p w14:paraId="1FA714F7">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日期：</w:t>
      </w:r>
    </w:p>
    <w:p w14:paraId="394A7835">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58414201">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16EBF258">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default"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乙</w:t>
      </w:r>
      <w:r>
        <w:rPr>
          <w:rFonts w:hint="default" w:ascii="方正仿宋_GBK" w:hAnsi="方正仿宋_GBK" w:eastAsia="方正仿宋_GBK" w:cs="方正仿宋_GBK"/>
          <w:sz w:val="28"/>
          <w:szCs w:val="28"/>
        </w:rPr>
        <w:t>方（盖章）：</w:t>
      </w:r>
    </w:p>
    <w:p w14:paraId="7C3DA08C">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法定代表人/授权代表（签名）：</w:t>
      </w:r>
    </w:p>
    <w:p w14:paraId="51592DEC">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日期：</w:t>
      </w:r>
    </w:p>
    <w:p w14:paraId="550AE67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default" w:ascii="方正仿宋_GBK" w:hAnsi="方正仿宋_GBK" w:eastAsia="方正仿宋_GBK" w:cs="方正仿宋_GBK"/>
          <w:sz w:val="28"/>
          <w:szCs w:val="28"/>
        </w:rPr>
      </w:pPr>
    </w:p>
    <w:p w14:paraId="18CBDC81">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附件：货物采购明细</w:t>
      </w:r>
    </w:p>
    <w:p w14:paraId="454DB551">
      <w:pPr>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br w:type="page"/>
      </w:r>
    </w:p>
    <w:p w14:paraId="7E15E265">
      <w:pPr>
        <w:pStyle w:val="2"/>
        <w:bidi w:val="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附件3 </w:t>
      </w:r>
      <w:r>
        <w:rPr>
          <w:rFonts w:hint="eastAsia" w:ascii="方正仿宋_GBK" w:hAnsi="方正仿宋_GBK" w:eastAsia="方正仿宋_GBK" w:cs="方正仿宋_GBK"/>
          <w:sz w:val="32"/>
          <w:szCs w:val="32"/>
          <w:lang w:val="en-US" w:eastAsia="zh"/>
        </w:rPr>
        <w:t>询价</w:t>
      </w:r>
      <w:r>
        <w:rPr>
          <w:rFonts w:hint="eastAsia" w:ascii="方正仿宋_GBK" w:hAnsi="方正仿宋_GBK" w:eastAsia="方正仿宋_GBK" w:cs="方正仿宋_GBK"/>
          <w:sz w:val="32"/>
          <w:szCs w:val="32"/>
          <w:lang w:val="en-US" w:eastAsia="zh-CN"/>
        </w:rPr>
        <w:t>响应文件</w:t>
      </w:r>
    </w:p>
    <w:p w14:paraId="3F6D98D1">
      <w:pPr>
        <w:tabs>
          <w:tab w:val="left" w:pos="709"/>
        </w:tabs>
        <w:spacing w:line="500" w:lineRule="exact"/>
        <w:ind w:firstLine="3840" w:firstLineChars="1200"/>
        <w:rPr>
          <w:rFonts w:hint="eastAsia" w:ascii="方正仿宋_GBK" w:hAnsi="方正仿宋_GBK" w:eastAsia="方正仿宋_GBK" w:cs="方正仿宋_GBK"/>
          <w:sz w:val="32"/>
          <w:szCs w:val="32"/>
          <w:lang w:val="en-US" w:eastAsia="zh-CN"/>
        </w:rPr>
      </w:pPr>
    </w:p>
    <w:p w14:paraId="3FF1D772">
      <w:pPr>
        <w:pStyle w:val="11"/>
        <w:keepNext w:val="0"/>
        <w:keepLines w:val="0"/>
        <w:widowControl/>
        <w:suppressLineNumbers w:val="0"/>
        <w:ind w:left="0" w:firstLine="420"/>
        <w:jc w:val="center"/>
        <w:outlineLvl w:val="0"/>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阜阳市静脉产业园2026年度实验室试剂及耗材采购</w:t>
      </w:r>
    </w:p>
    <w:p w14:paraId="71FA6BD4">
      <w:pPr>
        <w:pStyle w:val="11"/>
        <w:keepNext w:val="0"/>
        <w:keepLines w:val="0"/>
        <w:widowControl/>
        <w:suppressLineNumbers w:val="0"/>
        <w:ind w:left="0" w:firstLine="420"/>
        <w:jc w:val="center"/>
        <w:outlineLvl w:val="0"/>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公开询价响应文件</w:t>
      </w:r>
    </w:p>
    <w:p w14:paraId="2D565910">
      <w:pPr>
        <w:bidi w:val="0"/>
        <w:rPr>
          <w:rFonts w:hint="eastAsia" w:ascii="方正仿宋_GBK" w:hAnsi="方正仿宋_GBK" w:eastAsia="方正仿宋_GBK" w:cs="方正仿宋_GBK"/>
          <w:b/>
          <w:bCs/>
          <w:sz w:val="32"/>
          <w:szCs w:val="32"/>
          <w:lang w:val="zh-CN" w:eastAsia="zh-CN" w:bidi="zh-CN"/>
        </w:rPr>
      </w:pPr>
      <w:bookmarkStart w:id="12" w:name="_Toc13254"/>
    </w:p>
    <w:p w14:paraId="2279FAAB">
      <w:pPr>
        <w:bidi w:val="0"/>
        <w:rPr>
          <w:rFonts w:hint="eastAsia" w:ascii="方正仿宋_GBK" w:hAnsi="方正仿宋_GBK" w:eastAsia="方正仿宋_GBK" w:cs="方正仿宋_GBK"/>
          <w:b/>
          <w:bCs/>
          <w:sz w:val="32"/>
          <w:szCs w:val="32"/>
          <w:lang w:val="zh-CN" w:eastAsia="zh-CN" w:bidi="zh-CN"/>
        </w:rPr>
      </w:pPr>
    </w:p>
    <w:p w14:paraId="2500CB23">
      <w:pPr>
        <w:bidi w:val="0"/>
        <w:rPr>
          <w:rFonts w:hint="eastAsia" w:ascii="方正仿宋_GBK" w:hAnsi="方正仿宋_GBK" w:eastAsia="方正仿宋_GBK" w:cs="方正仿宋_GBK"/>
          <w:b/>
          <w:bCs/>
          <w:sz w:val="32"/>
          <w:szCs w:val="32"/>
          <w:lang w:val="zh-CN" w:eastAsia="zh-CN" w:bidi="zh-CN"/>
        </w:rPr>
      </w:pPr>
    </w:p>
    <w:p w14:paraId="3C64AF7F">
      <w:pPr>
        <w:bidi w:val="0"/>
        <w:rPr>
          <w:rFonts w:hint="eastAsia" w:ascii="方正仿宋_GBK" w:hAnsi="方正仿宋_GBK" w:eastAsia="方正仿宋_GBK" w:cs="方正仿宋_GBK"/>
          <w:b/>
          <w:bCs/>
          <w:sz w:val="32"/>
          <w:szCs w:val="32"/>
          <w:lang w:val="zh-CN" w:eastAsia="zh-CN" w:bidi="zh-CN"/>
        </w:rPr>
      </w:pPr>
    </w:p>
    <w:p w14:paraId="1A497A71">
      <w:pPr>
        <w:bidi w:val="0"/>
        <w:rPr>
          <w:rFonts w:hint="eastAsia" w:ascii="方正仿宋_GBK" w:hAnsi="方正仿宋_GBK" w:eastAsia="方正仿宋_GBK" w:cs="方正仿宋_GBK"/>
          <w:b/>
          <w:bCs/>
          <w:sz w:val="32"/>
          <w:szCs w:val="32"/>
          <w:lang w:val="zh-CN" w:eastAsia="zh-CN" w:bidi="zh-CN"/>
        </w:rPr>
      </w:pPr>
    </w:p>
    <w:p w14:paraId="7178B81C">
      <w:pPr>
        <w:bidi w:val="0"/>
        <w:rPr>
          <w:rFonts w:hint="eastAsia" w:ascii="方正仿宋_GBK" w:hAnsi="方正仿宋_GBK" w:eastAsia="方正仿宋_GBK" w:cs="方正仿宋_GBK"/>
          <w:b/>
          <w:bCs/>
          <w:sz w:val="32"/>
          <w:szCs w:val="32"/>
          <w:lang w:val="zh-CN" w:eastAsia="zh-CN" w:bidi="zh-CN"/>
        </w:rPr>
      </w:pPr>
    </w:p>
    <w:p w14:paraId="5A1DE4BD">
      <w:pPr>
        <w:bidi w:val="0"/>
        <w:rPr>
          <w:rFonts w:hint="eastAsia" w:ascii="方正仿宋_GBK" w:hAnsi="方正仿宋_GBK" w:eastAsia="方正仿宋_GBK" w:cs="方正仿宋_GBK"/>
          <w:b/>
          <w:bCs/>
          <w:sz w:val="32"/>
          <w:szCs w:val="32"/>
          <w:lang w:val="zh-CN" w:eastAsia="zh-CN" w:bidi="zh-CN"/>
        </w:rPr>
      </w:pPr>
    </w:p>
    <w:p w14:paraId="1D6FE3C0">
      <w:pPr>
        <w:bidi w:val="0"/>
        <w:rPr>
          <w:rFonts w:hint="eastAsia" w:ascii="方正仿宋_GBK" w:hAnsi="方正仿宋_GBK" w:eastAsia="方正仿宋_GBK" w:cs="方正仿宋_GBK"/>
          <w:b/>
          <w:bCs/>
          <w:sz w:val="32"/>
          <w:szCs w:val="32"/>
          <w:lang w:val="zh-CN" w:eastAsia="zh-CN" w:bidi="zh-CN"/>
        </w:rPr>
      </w:pPr>
    </w:p>
    <w:p w14:paraId="152E1B0F">
      <w:pPr>
        <w:bidi w:val="0"/>
        <w:rPr>
          <w:rFonts w:hint="eastAsia" w:ascii="方正仿宋_GBK" w:hAnsi="方正仿宋_GBK" w:eastAsia="方正仿宋_GBK" w:cs="方正仿宋_GBK"/>
          <w:b/>
          <w:bCs/>
          <w:sz w:val="32"/>
          <w:szCs w:val="32"/>
          <w:lang w:val="zh-CN" w:eastAsia="zh-CN" w:bidi="zh-CN"/>
        </w:rPr>
      </w:pPr>
    </w:p>
    <w:p w14:paraId="7235D009">
      <w:pPr>
        <w:bidi w:val="0"/>
        <w:rPr>
          <w:rFonts w:hint="eastAsia" w:ascii="方正仿宋_GBK" w:hAnsi="方正仿宋_GBK" w:eastAsia="方正仿宋_GBK" w:cs="方正仿宋_GBK"/>
          <w:b/>
          <w:bCs/>
          <w:sz w:val="32"/>
          <w:szCs w:val="32"/>
          <w:lang w:val="zh-CN" w:eastAsia="zh-CN" w:bidi="zh-CN"/>
        </w:rPr>
      </w:pPr>
    </w:p>
    <w:p w14:paraId="4C003199">
      <w:pPr>
        <w:bidi w:val="0"/>
        <w:jc w:val="center"/>
        <w:rPr>
          <w:rFonts w:hint="eastAsia" w:ascii="方正仿宋_GBK" w:hAnsi="方正仿宋_GBK" w:eastAsia="方正仿宋_GBK" w:cs="方正仿宋_GBK"/>
          <w:b/>
          <w:bCs/>
          <w:spacing w:val="-13"/>
          <w:sz w:val="32"/>
          <w:szCs w:val="32"/>
          <w:lang w:val="zh-CN" w:eastAsia="zh-CN" w:bidi="zh-CN"/>
        </w:rPr>
      </w:pPr>
      <w:r>
        <w:rPr>
          <w:rFonts w:hint="eastAsia" w:ascii="方正仿宋_GBK" w:hAnsi="方正仿宋_GBK" w:eastAsia="方正仿宋_GBK" w:cs="方正仿宋_GBK"/>
          <w:b/>
          <w:bCs/>
          <w:sz w:val="32"/>
          <w:szCs w:val="32"/>
          <w:lang w:val="zh-CN" w:eastAsia="zh-CN" w:bidi="zh-CN"/>
        </w:rPr>
        <w:t>响应人：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en-US"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（盖单位公章</w:t>
      </w:r>
      <w:r>
        <w:rPr>
          <w:rFonts w:hint="eastAsia" w:ascii="方正仿宋_GBK" w:hAnsi="方正仿宋_GBK" w:eastAsia="方正仿宋_GBK" w:cs="方正仿宋_GBK"/>
          <w:b/>
          <w:bCs/>
          <w:spacing w:val="-13"/>
          <w:sz w:val="32"/>
          <w:szCs w:val="32"/>
          <w:lang w:val="zh-CN" w:eastAsia="zh-CN" w:bidi="zh-CN"/>
        </w:rPr>
        <w:t>）</w:t>
      </w:r>
      <w:bookmarkEnd w:id="12"/>
    </w:p>
    <w:p w14:paraId="238AE898">
      <w:pPr>
        <w:bidi w:val="0"/>
        <w:jc w:val="center"/>
        <w:rPr>
          <w:rFonts w:hint="eastAsia" w:ascii="方正仿宋_GBK" w:hAnsi="方正仿宋_GBK" w:eastAsia="方正仿宋_GBK" w:cs="方正仿宋_GBK"/>
          <w:b/>
          <w:bCs/>
          <w:sz w:val="32"/>
          <w:szCs w:val="32"/>
          <w:lang w:val="zh-CN" w:eastAsia="zh-CN" w:bidi="zh-CN"/>
        </w:rPr>
      </w:pPr>
      <w:bookmarkStart w:id="13" w:name="_Toc26341"/>
    </w:p>
    <w:p w14:paraId="17A4DDA1">
      <w:pPr>
        <w:bidi w:val="0"/>
        <w:jc w:val="center"/>
        <w:rPr>
          <w:rFonts w:hint="eastAsia" w:ascii="方正仿宋_GBK" w:hAnsi="方正仿宋_GBK" w:eastAsia="方正仿宋_GBK" w:cs="方正仿宋_GBK"/>
          <w:b/>
          <w:bCs/>
          <w:sz w:val="32"/>
          <w:szCs w:val="32"/>
          <w:lang w:val="zh-CN" w:eastAsia="zh-CN" w:bidi="zh-CN"/>
        </w:rPr>
      </w:pPr>
      <w:r>
        <w:rPr>
          <w:rFonts w:hint="eastAsia" w:ascii="方正仿宋_GBK" w:hAnsi="方正仿宋_GBK" w:eastAsia="方正仿宋_GBK" w:cs="方正仿宋_GBK"/>
          <w:b/>
          <w:bCs/>
          <w:sz w:val="32"/>
          <w:szCs w:val="32"/>
          <w:lang w:val="zh-CN" w:eastAsia="zh-CN" w:bidi="zh-CN"/>
        </w:rPr>
        <w:t>法定代表人或其委托代理人：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en-US"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（签字</w:t>
      </w:r>
      <w:r>
        <w:rPr>
          <w:rFonts w:hint="eastAsia" w:ascii="方正仿宋_GBK" w:hAnsi="方正仿宋_GBK" w:eastAsia="方正仿宋_GBK" w:cs="方正仿宋_GBK"/>
          <w:b/>
          <w:bCs/>
          <w:sz w:val="32"/>
          <w:szCs w:val="32"/>
          <w:lang w:val="en-US" w:eastAsia="zh-CN" w:bidi="zh-CN"/>
        </w:rPr>
        <w:t>或盖章</w:t>
      </w:r>
      <w:r>
        <w:rPr>
          <w:rFonts w:hint="eastAsia" w:ascii="方正仿宋_GBK" w:hAnsi="方正仿宋_GBK" w:eastAsia="方正仿宋_GBK" w:cs="方正仿宋_GBK"/>
          <w:b/>
          <w:bCs/>
          <w:sz w:val="32"/>
          <w:szCs w:val="32"/>
          <w:lang w:val="zh-CN" w:eastAsia="zh-CN" w:bidi="zh-CN"/>
        </w:rPr>
        <w:t>）</w:t>
      </w:r>
      <w:bookmarkEnd w:id="13"/>
    </w:p>
    <w:p w14:paraId="092DFE6B">
      <w:pPr>
        <w:tabs>
          <w:tab w:val="left" w:pos="1123"/>
          <w:tab w:val="left" w:pos="2527"/>
          <w:tab w:val="left" w:pos="3934"/>
        </w:tabs>
        <w:autoSpaceDE w:val="0"/>
        <w:autoSpaceDN w:val="0"/>
        <w:spacing w:before="2"/>
        <w:ind w:right="20"/>
        <w:jc w:val="center"/>
        <w:rPr>
          <w:rFonts w:hint="eastAsia" w:ascii="方正仿宋_GBK" w:hAnsi="方正仿宋_GBK" w:eastAsia="方正仿宋_GBK" w:cs="方正仿宋_GBK"/>
          <w:b/>
          <w:kern w:val="0"/>
          <w:sz w:val="32"/>
          <w:szCs w:val="24"/>
          <w:u w:val="single"/>
          <w:lang w:val="zh-CN" w:bidi="zh-CN"/>
        </w:rPr>
      </w:pPr>
    </w:p>
    <w:p w14:paraId="078338B2">
      <w:pPr>
        <w:bidi w:val="0"/>
        <w:jc w:val="center"/>
        <w:rPr>
          <w:rFonts w:hint="eastAsia" w:ascii="方正仿宋_GBK" w:hAnsi="方正仿宋_GBK" w:eastAsia="方正仿宋_GBK" w:cs="方正仿宋_GBK"/>
          <w:b/>
          <w:kern w:val="0"/>
          <w:sz w:val="32"/>
          <w:szCs w:val="24"/>
          <w:lang w:val="zh-CN" w:bidi="zh-CN"/>
        </w:rPr>
      </w:pPr>
      <w:bookmarkStart w:id="14" w:name="_Toc26432"/>
      <w:bookmarkStart w:id="15" w:name="_Toc30256"/>
      <w:bookmarkStart w:id="16" w:name="_Toc31502"/>
      <w:bookmarkStart w:id="17" w:name="_Toc6500"/>
      <w:bookmarkStart w:id="18" w:name="_Toc14525"/>
      <w:bookmarkStart w:id="19" w:name="_Toc9007"/>
      <w:bookmarkStart w:id="20" w:name="_Toc22320"/>
      <w:bookmarkStart w:id="21" w:name="_Toc25236"/>
      <w:r>
        <w:rPr>
          <w:rFonts w:hint="eastAsia" w:ascii="方正仿宋_GBK" w:hAnsi="方正仿宋_GBK" w:eastAsia="方正仿宋_GBK" w:cs="方正仿宋_GBK"/>
          <w:b/>
          <w:kern w:val="0"/>
          <w:sz w:val="32"/>
          <w:szCs w:val="24"/>
          <w:u w:val="single"/>
          <w:lang w:val="en-US" w:bidi="zh-CN"/>
        </w:rPr>
        <w:t xml:space="preserve">       </w:t>
      </w:r>
      <w:r>
        <w:rPr>
          <w:rFonts w:hint="eastAsia" w:ascii="方正仿宋_GBK" w:hAnsi="方正仿宋_GBK" w:eastAsia="方正仿宋_GBK" w:cs="方正仿宋_GBK"/>
          <w:b/>
          <w:kern w:val="0"/>
          <w:sz w:val="32"/>
          <w:szCs w:val="24"/>
          <w:lang w:val="zh-CN" w:bidi="zh-CN"/>
        </w:rPr>
        <w:t>年</w:t>
      </w:r>
      <w:r>
        <w:rPr>
          <w:rFonts w:hint="eastAsia" w:ascii="方正仿宋_GBK" w:hAnsi="方正仿宋_GBK" w:eastAsia="方正仿宋_GBK" w:cs="方正仿宋_GBK"/>
          <w:b/>
          <w:kern w:val="0"/>
          <w:sz w:val="32"/>
          <w:szCs w:val="24"/>
          <w:u w:val="single"/>
          <w:lang w:val="zh-CN" w:bidi="zh-CN"/>
        </w:rPr>
        <w:t xml:space="preserve"> </w:t>
      </w:r>
      <w:r>
        <w:rPr>
          <w:rFonts w:hint="eastAsia" w:ascii="方正仿宋_GBK" w:hAnsi="方正仿宋_GBK" w:eastAsia="方正仿宋_GBK" w:cs="方正仿宋_GBK"/>
          <w:b/>
          <w:kern w:val="0"/>
          <w:sz w:val="32"/>
          <w:szCs w:val="24"/>
          <w:u w:val="single"/>
          <w:lang w:val="en-US" w:bidi="zh-CN"/>
        </w:rPr>
        <w:t xml:space="preserve"> </w:t>
      </w:r>
      <w:r>
        <w:rPr>
          <w:rFonts w:hint="eastAsia" w:ascii="方正仿宋_GBK" w:hAnsi="方正仿宋_GBK" w:eastAsia="方正仿宋_GBK" w:cs="方正仿宋_GBK"/>
          <w:b/>
          <w:kern w:val="0"/>
          <w:sz w:val="32"/>
          <w:szCs w:val="24"/>
          <w:u w:val="single"/>
          <w:lang w:val="zh-CN" w:bidi="zh-CN"/>
        </w:rPr>
        <w:tab/>
      </w:r>
      <w:r>
        <w:rPr>
          <w:rFonts w:hint="eastAsia" w:ascii="方正仿宋_GBK" w:hAnsi="方正仿宋_GBK" w:eastAsia="方正仿宋_GBK" w:cs="方正仿宋_GBK"/>
          <w:b/>
          <w:kern w:val="0"/>
          <w:sz w:val="32"/>
          <w:szCs w:val="24"/>
          <w:lang w:val="zh-CN" w:bidi="zh-CN"/>
        </w:rPr>
        <w:t>月</w:t>
      </w:r>
      <w:r>
        <w:rPr>
          <w:rFonts w:hint="eastAsia" w:ascii="方正仿宋_GBK" w:hAnsi="方正仿宋_GBK" w:eastAsia="方正仿宋_GBK" w:cs="方正仿宋_GBK"/>
          <w:b/>
          <w:kern w:val="0"/>
          <w:sz w:val="32"/>
          <w:szCs w:val="24"/>
          <w:u w:val="single"/>
          <w:lang w:val="zh-CN" w:bidi="zh-CN"/>
        </w:rPr>
        <w:t xml:space="preserve"> </w:t>
      </w:r>
      <w:r>
        <w:rPr>
          <w:rFonts w:hint="eastAsia" w:ascii="方正仿宋_GBK" w:hAnsi="方正仿宋_GBK" w:eastAsia="方正仿宋_GBK" w:cs="方正仿宋_GBK"/>
          <w:b/>
          <w:kern w:val="0"/>
          <w:sz w:val="32"/>
          <w:szCs w:val="24"/>
          <w:u w:val="single"/>
          <w:lang w:val="zh-CN" w:bidi="zh-CN"/>
        </w:rPr>
        <w:tab/>
      </w:r>
      <w:r>
        <w:rPr>
          <w:rFonts w:hint="eastAsia" w:ascii="方正仿宋_GBK" w:hAnsi="方正仿宋_GBK" w:eastAsia="方正仿宋_GBK" w:cs="方正仿宋_GBK"/>
          <w:b/>
          <w:kern w:val="0"/>
          <w:sz w:val="32"/>
          <w:szCs w:val="24"/>
          <w:lang w:val="zh-CN" w:bidi="zh-CN"/>
        </w:rPr>
        <w:t>日</w:t>
      </w:r>
      <w:bookmarkEnd w:id="14"/>
      <w:bookmarkEnd w:id="15"/>
      <w:bookmarkEnd w:id="16"/>
      <w:bookmarkEnd w:id="17"/>
      <w:bookmarkEnd w:id="18"/>
      <w:bookmarkEnd w:id="19"/>
      <w:bookmarkEnd w:id="20"/>
      <w:bookmarkEnd w:id="21"/>
    </w:p>
    <w:p w14:paraId="120FCA47">
      <w:pPr>
        <w:jc w:val="center"/>
        <w:rPr>
          <w:rFonts w:hint="eastAsia" w:ascii="方正仿宋_GBK" w:hAnsi="方正仿宋_GBK" w:eastAsia="方正仿宋_GBK" w:cs="方正仿宋_GBK"/>
          <w:sz w:val="28"/>
        </w:rPr>
        <w:sectPr>
          <w:headerReference r:id="rId3" w:type="default"/>
          <w:footerReference r:id="rId4" w:type="default"/>
          <w:pgSz w:w="11910" w:h="16840"/>
          <w:pgMar w:top="1580" w:right="1180" w:bottom="1020" w:left="1200" w:header="873" w:footer="832" w:gutter="0"/>
          <w:pgBorders>
            <w:top w:val="none" w:sz="0" w:space="0"/>
            <w:left w:val="none" w:sz="0" w:space="0"/>
            <w:bottom w:val="none" w:sz="0" w:space="0"/>
            <w:right w:val="none" w:sz="0" w:space="0"/>
          </w:pgBorders>
          <w:pgNumType w:fmt="decimal"/>
          <w:cols w:space="720" w:num="1"/>
        </w:sectPr>
      </w:pPr>
    </w:p>
    <w:p w14:paraId="18895CCE">
      <w:pPr>
        <w:rPr>
          <w:rFonts w:hint="eastAsia" w:ascii="方正仿宋_GBK" w:hAnsi="方正仿宋_GBK" w:eastAsia="方正仿宋_GBK" w:cs="方正仿宋_GBK"/>
          <w:b/>
          <w:sz w:val="28"/>
          <w:szCs w:val="22"/>
          <w:lang w:val="zh-CN" w:eastAsia="zh-CN" w:bidi="zh-CN"/>
        </w:rPr>
      </w:pPr>
      <w:r>
        <w:rPr>
          <w:rFonts w:hint="eastAsia" w:ascii="方正仿宋_GBK" w:hAnsi="方正仿宋_GBK" w:eastAsia="方正仿宋_GBK" w:cs="方正仿宋_GBK"/>
          <w:b/>
          <w:sz w:val="28"/>
          <w:szCs w:val="22"/>
          <w:lang w:val="en-US" w:eastAsia="zh-CN" w:bidi="zh-CN"/>
        </w:rPr>
        <w:t>一、</w:t>
      </w:r>
      <w:r>
        <w:rPr>
          <w:rFonts w:hint="eastAsia" w:ascii="方正仿宋_GBK" w:hAnsi="方正仿宋_GBK" w:eastAsia="方正仿宋_GBK" w:cs="方正仿宋_GBK"/>
          <w:b/>
          <w:sz w:val="28"/>
          <w:szCs w:val="22"/>
          <w:lang w:val="zh-CN" w:eastAsia="zh-CN" w:bidi="zh-CN"/>
        </w:rPr>
        <w:t>营业执照复印件</w:t>
      </w:r>
    </w:p>
    <w:p w14:paraId="419D6C98">
      <w:pPr>
        <w:widowControl w:val="0"/>
        <w:autoSpaceDE w:val="0"/>
        <w:autoSpaceDN w:val="0"/>
        <w:spacing w:before="7"/>
        <w:jc w:val="left"/>
        <w:rPr>
          <w:rFonts w:hint="eastAsia" w:ascii="方正仿宋_GBK" w:hAnsi="方正仿宋_GBK" w:eastAsia="方正仿宋_GBK" w:cs="方正仿宋_GBK"/>
          <w:b w:val="0"/>
          <w:bCs w:val="0"/>
          <w:kern w:val="0"/>
          <w:sz w:val="28"/>
          <w:szCs w:val="28"/>
          <w:lang w:val="zh-CN" w:eastAsia="zh-CN"/>
        </w:rPr>
      </w:pPr>
      <w:r>
        <w:rPr>
          <w:rFonts w:hint="eastAsia" w:ascii="方正仿宋_GBK" w:hAnsi="方正仿宋_GBK" w:eastAsia="方正仿宋_GBK" w:cs="方正仿宋_GBK"/>
          <w:b w:val="0"/>
          <w:bCs w:val="0"/>
          <w:kern w:val="0"/>
          <w:sz w:val="28"/>
          <w:szCs w:val="28"/>
          <w:lang w:val="zh-CN" w:eastAsia="zh-CN"/>
        </w:rPr>
        <w:t>（</w:t>
      </w:r>
      <w:r>
        <w:rPr>
          <w:rFonts w:hint="eastAsia" w:ascii="方正仿宋_GBK" w:hAnsi="方正仿宋_GBK" w:eastAsia="方正仿宋_GBK" w:cs="方正仿宋_GBK"/>
          <w:b w:val="0"/>
          <w:bCs w:val="0"/>
          <w:kern w:val="0"/>
          <w:sz w:val="28"/>
          <w:szCs w:val="28"/>
          <w:lang w:val="en-US" w:eastAsia="zh-CN"/>
        </w:rPr>
        <w:t>1）提供</w:t>
      </w:r>
      <w:r>
        <w:rPr>
          <w:rFonts w:hint="eastAsia" w:ascii="方正仿宋_GBK" w:hAnsi="方正仿宋_GBK" w:eastAsia="方正仿宋_GBK" w:cs="方正仿宋_GBK"/>
          <w:b w:val="0"/>
          <w:bCs w:val="0"/>
          <w:kern w:val="0"/>
          <w:sz w:val="28"/>
          <w:szCs w:val="28"/>
          <w:lang w:val="zh-CN" w:eastAsia="zh-CN"/>
        </w:rPr>
        <w:t>响应人合法、有效的营业执照副本复印件</w:t>
      </w:r>
    </w:p>
    <w:p w14:paraId="448F25AB">
      <w:pPr>
        <w:rPr>
          <w:rFonts w:hint="eastAsia" w:ascii="方正仿宋_GBK" w:hAnsi="方正仿宋_GBK" w:eastAsia="方正仿宋_GBK" w:cs="方正仿宋_GBK"/>
          <w:b/>
          <w:bCs/>
          <w:kern w:val="2"/>
          <w:sz w:val="36"/>
          <w:szCs w:val="36"/>
          <w:lang w:val="zh-CN" w:eastAsia="zh-CN" w:bidi="ar-SA"/>
        </w:rPr>
      </w:pPr>
      <w:r>
        <w:rPr>
          <w:rFonts w:hint="eastAsia" w:ascii="方正仿宋_GBK" w:hAnsi="方正仿宋_GBK" w:eastAsia="方正仿宋_GBK" w:cs="方正仿宋_GBK"/>
          <w:b/>
          <w:bCs/>
          <w:kern w:val="2"/>
          <w:sz w:val="36"/>
          <w:szCs w:val="36"/>
          <w:lang w:val="zh-CN" w:eastAsia="zh-CN" w:bidi="ar-SA"/>
        </w:rPr>
        <w:br w:type="page"/>
      </w:r>
    </w:p>
    <w:p w14:paraId="0EF50AA6">
      <w:pPr>
        <w:rPr>
          <w:rFonts w:hint="eastAsia" w:ascii="方正仿宋_GBK" w:hAnsi="方正仿宋_GBK" w:eastAsia="方正仿宋_GBK" w:cs="方正仿宋_GBK"/>
          <w:b/>
          <w:sz w:val="28"/>
          <w:szCs w:val="22"/>
          <w:lang w:val="en-US" w:eastAsia="zh-CN" w:bidi="zh-CN"/>
        </w:rPr>
      </w:pPr>
      <w:r>
        <w:rPr>
          <w:rFonts w:hint="eastAsia" w:ascii="方正仿宋_GBK" w:hAnsi="方正仿宋_GBK" w:eastAsia="方正仿宋_GBK" w:cs="方正仿宋_GBK"/>
          <w:b/>
          <w:sz w:val="28"/>
          <w:szCs w:val="22"/>
          <w:lang w:val="en-US" w:eastAsia="zh-CN" w:bidi="zh-CN"/>
        </w:rPr>
        <w:t>二、</w:t>
      </w:r>
      <w:r>
        <w:rPr>
          <w:rFonts w:hint="eastAsia" w:ascii="方正仿宋_GBK" w:hAnsi="方正仿宋_GBK" w:eastAsia="方正仿宋_GBK" w:cs="方正仿宋_GBK"/>
          <w:b/>
          <w:sz w:val="28"/>
          <w:szCs w:val="22"/>
          <w:lang w:val="zh-CN" w:eastAsia="zh-CN" w:bidi="zh-CN"/>
        </w:rPr>
        <w:t>响应物资报价</w:t>
      </w:r>
      <w:r>
        <w:rPr>
          <w:rFonts w:hint="eastAsia" w:ascii="方正仿宋_GBK" w:hAnsi="方正仿宋_GBK" w:eastAsia="方正仿宋_GBK" w:cs="方正仿宋_GBK"/>
          <w:b/>
          <w:sz w:val="28"/>
          <w:szCs w:val="22"/>
          <w:lang w:val="zh-CN" w:eastAsia="zh" w:bidi="zh-CN"/>
        </w:rPr>
        <w:t>表</w:t>
      </w:r>
    </w:p>
    <w:p w14:paraId="2C47965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致：</w:t>
      </w:r>
      <w:r>
        <w:rPr>
          <w:rFonts w:hint="eastAsia" w:ascii="方正仿宋_GBK" w:hAnsi="方正仿宋_GBK" w:eastAsia="方正仿宋_GBK" w:cs="方正仿宋_GBK"/>
          <w:sz w:val="28"/>
          <w:szCs w:val="28"/>
          <w:highlight w:val="none"/>
          <w:lang w:val="en-US" w:eastAsia="zh-CN"/>
        </w:rPr>
        <w:t>阜阳建环再生资源有限公司</w:t>
      </w:r>
    </w:p>
    <w:p w14:paraId="6225D621">
      <w:pPr>
        <w:pStyle w:val="11"/>
        <w:keepNext w:val="0"/>
        <w:keepLines w:val="0"/>
        <w:widowControl w:val="0"/>
        <w:suppressLineNumbers w:val="0"/>
        <w:spacing w:before="0" w:beforeAutospacing="0" w:after="0" w:afterAutospacing="0" w:line="560" w:lineRule="exact"/>
        <w:ind w:left="0" w:right="84" w:firstLine="648" w:firstLineChars="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编号为</w:t>
      </w:r>
      <w:r>
        <w:rPr>
          <w:rFonts w:hint="eastAsia" w:ascii="方正仿宋_GBK" w:hAnsi="方正仿宋_GBK" w:eastAsia="方正仿宋_GBK" w:cs="方正仿宋_GBK"/>
          <w:sz w:val="28"/>
          <w:szCs w:val="28"/>
          <w:highlight w:val="none"/>
          <w:u w:val="single"/>
          <w:lang w:val="en-US" w:eastAsia="zh-CN"/>
        </w:rPr>
        <w:t>JMCYY-XJ-043</w:t>
      </w:r>
      <w:r>
        <w:rPr>
          <w:rFonts w:hint="eastAsia" w:ascii="方正仿宋_GBK" w:hAnsi="方正仿宋_GBK" w:eastAsia="方正仿宋_GBK" w:cs="方正仿宋_GBK"/>
          <w:kern w:val="2"/>
          <w:sz w:val="28"/>
          <w:szCs w:val="28"/>
          <w:lang w:val="en-US" w:eastAsia="zh-CN" w:bidi="ar"/>
        </w:rPr>
        <w:t>的询价书收悉，我单位认真阅知、理解并全面接受询价书及附件的各项要求，报价如下：</w:t>
      </w:r>
    </w:p>
    <w:p w14:paraId="4C3223EC">
      <w:pPr>
        <w:pStyle w:val="11"/>
        <w:keepNext w:val="0"/>
        <w:keepLines w:val="0"/>
        <w:widowControl w:val="0"/>
        <w:suppressLineNumbers w:val="0"/>
        <w:spacing w:before="0" w:beforeAutospacing="0" w:after="0" w:afterAutospacing="0" w:line="560" w:lineRule="exact"/>
        <w:ind w:left="0" w:right="84" w:firstLine="648" w:firstLineChars="0"/>
        <w:jc w:val="righ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单位：元</w:t>
      </w:r>
    </w:p>
    <w:p w14:paraId="38AC4DDF">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bookmarkStart w:id="22" w:name="_Toc1193"/>
      <w:r>
        <w:rPr>
          <w:rFonts w:hint="eastAsia" w:ascii="方正仿宋_GBK" w:hAnsi="方正仿宋_GBK" w:eastAsia="方正仿宋_GBK" w:cs="方正仿宋_GBK"/>
          <w:b/>
          <w:bCs/>
          <w:kern w:val="2"/>
          <w:sz w:val="28"/>
          <w:szCs w:val="28"/>
          <w:highlight w:val="none"/>
          <w:lang w:val="en-US" w:bidi="zh-CN"/>
        </w:rPr>
        <w:t>（一）报价一览表</w:t>
      </w:r>
      <w:bookmarkEnd w:id="22"/>
    </w:p>
    <w:p w14:paraId="13F060D0">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p>
    <w:tbl>
      <w:tblPr>
        <w:tblStyle w:val="13"/>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67"/>
        <w:gridCol w:w="6930"/>
      </w:tblGrid>
      <w:tr w14:paraId="2F670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1351" w:type="pct"/>
            <w:vAlign w:val="center"/>
          </w:tcPr>
          <w:p w14:paraId="15143E29">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项目名称</w:t>
            </w:r>
          </w:p>
        </w:tc>
        <w:tc>
          <w:tcPr>
            <w:tcW w:w="3648" w:type="pct"/>
            <w:vAlign w:val="center"/>
          </w:tcPr>
          <w:p w14:paraId="6A5ADBE2">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阜阳市静脉产业园2026年度实验室试剂及耗材采购公开询价</w:t>
            </w:r>
          </w:p>
        </w:tc>
      </w:tr>
      <w:tr w14:paraId="65326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351" w:type="pct"/>
            <w:vAlign w:val="center"/>
          </w:tcPr>
          <w:p w14:paraId="218FA94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b/>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t>所投包段</w:t>
            </w:r>
          </w:p>
        </w:tc>
        <w:tc>
          <w:tcPr>
            <w:tcW w:w="3648" w:type="pct"/>
            <w:vAlign w:val="center"/>
          </w:tcPr>
          <w:p w14:paraId="0159C411">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sym w:font="Wingdings" w:char="00A8"/>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包1 实验室试剂及耗材</w:t>
            </w:r>
          </w:p>
        </w:tc>
      </w:tr>
      <w:tr w14:paraId="3D317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351" w:type="pct"/>
            <w:vAlign w:val="center"/>
          </w:tcPr>
          <w:p w14:paraId="500D7AB1">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t>响应人</w:t>
            </w: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全称</w:t>
            </w:r>
          </w:p>
        </w:tc>
        <w:tc>
          <w:tcPr>
            <w:tcW w:w="3648" w:type="pct"/>
            <w:vAlign w:val="center"/>
          </w:tcPr>
          <w:p w14:paraId="1DC842A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kern w:val="0"/>
                <w:szCs w:val="21"/>
                <w:lang w:eastAsia="en-US"/>
                <w14:textFill>
                  <w14:solidFill>
                    <w14:schemeClr w14:val="tx1"/>
                  </w14:solidFill>
                </w14:textFill>
              </w:rPr>
            </w:pPr>
          </w:p>
        </w:tc>
      </w:tr>
      <w:tr w14:paraId="768F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1351" w:type="pct"/>
            <w:vAlign w:val="center"/>
          </w:tcPr>
          <w:p w14:paraId="633A094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报价</w:t>
            </w:r>
          </w:p>
        </w:tc>
        <w:tc>
          <w:tcPr>
            <w:tcW w:w="3648" w:type="pct"/>
            <w:vAlign w:val="center"/>
          </w:tcPr>
          <w:p w14:paraId="43F44954">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zh-CN" w:eastAsia="zh-CN"/>
                <w14:textFill>
                  <w14:solidFill>
                    <w14:schemeClr w14:val="tx1"/>
                  </w14:solidFill>
                </w14:textFill>
              </w:rPr>
              <w:t>包1</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:不含税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增值税专用发票税率</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 xml:space="preserve"> </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w:t>
            </w:r>
          </w:p>
          <w:p w14:paraId="4958707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p>
        </w:tc>
      </w:tr>
      <w:tr w14:paraId="425B8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351" w:type="pct"/>
            <w:vAlign w:val="center"/>
          </w:tcPr>
          <w:p w14:paraId="2D47FFC1">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b/>
                <w:kern w:val="0"/>
                <w:szCs w:val="21"/>
                <w:lang w:eastAsia="en-US"/>
              </w:rPr>
            </w:pPr>
            <w:r>
              <w:rPr>
                <w:rFonts w:hint="eastAsia" w:ascii="方正仿宋_GBK" w:hAnsi="方正仿宋_GBK" w:eastAsia="方正仿宋_GBK" w:cs="方正仿宋_GBK"/>
                <w:b/>
                <w:kern w:val="0"/>
                <w:szCs w:val="21"/>
                <w:lang w:eastAsia="en-US"/>
              </w:rPr>
              <w:t>其他</w:t>
            </w:r>
          </w:p>
        </w:tc>
        <w:tc>
          <w:tcPr>
            <w:tcW w:w="3648" w:type="pct"/>
            <w:vAlign w:val="center"/>
          </w:tcPr>
          <w:p w14:paraId="4255BF7A">
            <w:pPr>
              <w:pStyle w:val="4"/>
              <w:keepNext w:val="0"/>
              <w:keepLines w:val="0"/>
              <w:pageBreakBefore w:val="0"/>
              <w:widowControl w:val="0"/>
              <w:kinsoku/>
              <w:wordWrap/>
              <w:overflowPunct/>
              <w:topLinePunct w:val="0"/>
              <w:bidi w:val="0"/>
              <w:adjustRightInd/>
              <w:snapToGrid/>
              <w:spacing w:before="0" w:beforeLines="0" w:after="0" w:afterLines="0" w:line="360" w:lineRule="auto"/>
              <w:ind w:left="0" w:right="0"/>
              <w:jc w:val="left"/>
              <w:textAlignment w:val="auto"/>
              <w:rPr>
                <w:rFonts w:hint="eastAsia" w:ascii="方正仿宋_GBK" w:hAnsi="方正仿宋_GBK" w:eastAsia="方正仿宋_GBK" w:cs="方正仿宋_GBK"/>
                <w:lang w:val="en-US" w:eastAsia="zh-CN"/>
              </w:rPr>
            </w:pPr>
          </w:p>
        </w:tc>
      </w:tr>
    </w:tbl>
    <w:p w14:paraId="4AC90E07">
      <w:pPr>
        <w:rPr>
          <w:rFonts w:ascii="Times New Roman" w:hAnsi="Times New Roman" w:eastAsia="宋体" w:cs="Times New Roman"/>
          <w:szCs w:val="21"/>
        </w:rPr>
      </w:pPr>
    </w:p>
    <w:p w14:paraId="61ADB7D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说明：</w:t>
      </w:r>
    </w:p>
    <w:p w14:paraId="3D5DAD0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1、</w:t>
      </w:r>
      <w:r>
        <w:rPr>
          <w:rFonts w:hint="eastAsia" w:ascii="方正仿宋_GBK" w:hAnsi="方正仿宋_GBK" w:eastAsia="方正仿宋_GBK" w:cs="方正仿宋_GBK"/>
          <w:kern w:val="2"/>
          <w:sz w:val="28"/>
          <w:szCs w:val="28"/>
        </w:rPr>
        <w:t>本次报价为固定单价，以上单价包含材料费及运输至阜阳市指定地点的包装费、运输费、装卸费、人工费、售后服务费等一切费用</w:t>
      </w:r>
      <w:r>
        <w:rPr>
          <w:rFonts w:hint="eastAsia" w:ascii="方正仿宋_GBK" w:hAnsi="方正仿宋_GBK" w:eastAsia="方正仿宋_GBK" w:cs="方正仿宋_GBK"/>
          <w:kern w:val="2"/>
          <w:sz w:val="28"/>
          <w:szCs w:val="28"/>
          <w:lang w:val="en-US" w:eastAsia="zh-CN" w:bidi="ar"/>
        </w:rPr>
        <w:t>；</w:t>
      </w:r>
    </w:p>
    <w:p w14:paraId="5DB1527B">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2、本次评审依据为不含税总价合计，评审过程中仅对不含税总价合计金额进行排序。</w:t>
      </w:r>
    </w:p>
    <w:p w14:paraId="3A080F3F">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eastAsia="zh-CN"/>
        </w:rPr>
      </w:pPr>
    </w:p>
    <w:p w14:paraId="13CF4C1F">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eastAsia="zh-CN"/>
        </w:rPr>
        <w:t>（</w:t>
      </w:r>
      <w:r>
        <w:rPr>
          <w:rFonts w:hint="eastAsia" w:ascii="方正仿宋_GBK" w:hAnsi="方正仿宋_GBK" w:eastAsia="方正仿宋_GBK" w:cs="方正仿宋_GBK"/>
          <w:b/>
          <w:bCs/>
          <w:sz w:val="28"/>
          <w:szCs w:val="28"/>
          <w:highlight w:val="none"/>
          <w:lang w:val="en-US" w:eastAsia="zh-CN"/>
        </w:rPr>
        <w:t>二）报价清单</w:t>
      </w:r>
    </w:p>
    <w:p w14:paraId="03410EF6">
      <w:pPr>
        <w:bidi w:val="0"/>
        <w:ind w:firstLine="560" w:firstLineChars="200"/>
        <w:rPr>
          <w:rFonts w:hint="default"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附 阜阳市静脉产业园2026年度实验室试剂及耗材采购采购报价清单</w:t>
      </w:r>
    </w:p>
    <w:p w14:paraId="4F7E59D8">
      <w:pPr>
        <w:pStyle w:val="11"/>
        <w:keepNext w:val="0"/>
        <w:keepLines w:val="0"/>
        <w:widowControl w:val="0"/>
        <w:suppressLineNumbers w:val="0"/>
        <w:spacing w:before="0" w:beforeAutospacing="0" w:after="0" w:afterAutospacing="0" w:line="560" w:lineRule="exact"/>
        <w:ind w:left="0" w:right="440" w:firstLine="560" w:firstLineChars="200"/>
        <w:jc w:val="left"/>
        <w:rPr>
          <w:rFonts w:hint="default" w:ascii="方正仿宋_GBK" w:hAnsi="方正仿宋_GBK" w:eastAsia="方正仿宋_GBK" w:cs="方正仿宋_GBK"/>
          <w:kern w:val="2"/>
          <w:sz w:val="28"/>
          <w:szCs w:val="28"/>
          <w:lang w:val="en-US" w:eastAsia="zh-CN" w:bidi="ar"/>
        </w:rPr>
      </w:pPr>
    </w:p>
    <w:p w14:paraId="764D1BE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如贵单位接受我单位报价，本响应文件及贵单位询价书将共同构成对我单位的约束，我单位将全面履行责任。</w:t>
      </w:r>
    </w:p>
    <w:p w14:paraId="7BE0D66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我单位理解：贵单位不一定接受我单位报价，也无须向我单位解释不接受的原因。</w:t>
      </w:r>
    </w:p>
    <w:p w14:paraId="0C7D62E4">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p>
    <w:p w14:paraId="339048C1">
      <w:pPr>
        <w:keepNext w:val="0"/>
        <w:keepLines w:val="0"/>
        <w:widowControl w:val="0"/>
        <w:suppressLineNumbers w:val="0"/>
        <w:spacing w:before="0" w:beforeAutospacing="0" w:after="0" w:afterAutospacing="0" w:line="560" w:lineRule="exact"/>
        <w:ind w:left="0" w:right="440" w:firstLine="2464" w:firstLineChars="880"/>
        <w:jc w:val="righ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（单位名称并签章）</w:t>
      </w:r>
    </w:p>
    <w:p w14:paraId="0A9AA7BA">
      <w:pPr>
        <w:pStyle w:val="11"/>
        <w:keepNext w:val="0"/>
        <w:keepLines w:val="0"/>
        <w:widowControl w:val="0"/>
        <w:suppressLineNumbers w:val="0"/>
        <w:wordWrap w:val="0"/>
        <w:spacing w:before="0" w:beforeAutospacing="0" w:after="0" w:afterAutospacing="0" w:line="560" w:lineRule="exact"/>
        <w:ind w:left="0" w:right="440" w:firstLine="560" w:firstLineChars="200"/>
        <w:jc w:val="right"/>
        <w:rPr>
          <w:rFonts w:hint="eastAsia" w:ascii="方正仿宋_GBK" w:hAnsi="方正仿宋_GBK" w:eastAsia="方正仿宋_GBK" w:cs="方正仿宋_GBK"/>
          <w:kern w:val="2"/>
          <w:sz w:val="28"/>
          <w:szCs w:val="28"/>
          <w:lang w:val="en-US"/>
        </w:rPr>
      </w:pPr>
      <w:r>
        <w:rPr>
          <w:rFonts w:hint="eastAsia" w:ascii="方正仿宋_GBK" w:hAnsi="方正仿宋_GBK" w:eastAsia="方正仿宋_GBK" w:cs="方正仿宋_GBK"/>
          <w:kern w:val="2"/>
          <w:sz w:val="28"/>
          <w:szCs w:val="28"/>
          <w:lang w:val="en-US" w:eastAsia="zh-CN" w:bidi="ar"/>
        </w:rPr>
        <w:t xml:space="preserve">                     联系人：          </w:t>
      </w:r>
    </w:p>
    <w:p w14:paraId="7FB9C097">
      <w:pPr>
        <w:keepNext w:val="0"/>
        <w:keepLines w:val="0"/>
        <w:widowControl w:val="0"/>
        <w:suppressLineNumbers w:val="0"/>
        <w:wordWrap w:val="0"/>
        <w:spacing w:before="0" w:beforeAutospacing="0" w:after="0" w:afterAutospacing="0" w:line="560" w:lineRule="exact"/>
        <w:ind w:left="0" w:right="440" w:firstLine="3584" w:firstLineChars="1280"/>
        <w:jc w:val="right"/>
        <w:rPr>
          <w:rFonts w:hint="eastAsia" w:ascii="方正仿宋_GBK" w:hAnsi="方正仿宋_GBK" w:eastAsia="方正仿宋_GBK" w:cs="方正仿宋_GBK"/>
          <w:kern w:val="2"/>
          <w:sz w:val="28"/>
          <w:szCs w:val="28"/>
          <w:lang w:val="en-US"/>
        </w:rPr>
      </w:pPr>
      <w:r>
        <w:rPr>
          <w:rFonts w:hint="eastAsia" w:ascii="方正仿宋_GBK" w:hAnsi="方正仿宋_GBK" w:eastAsia="方正仿宋_GBK" w:cs="方正仿宋_GBK"/>
          <w:kern w:val="2"/>
          <w:sz w:val="28"/>
          <w:szCs w:val="28"/>
          <w:lang w:val="en-US" w:eastAsia="zh-CN" w:bidi="ar"/>
        </w:rPr>
        <w:t xml:space="preserve">电话：            </w:t>
      </w:r>
    </w:p>
    <w:p w14:paraId="464C9A89">
      <w:pPr>
        <w:wordWrap w:val="0"/>
        <w:jc w:val="righ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 xml:space="preserve">                                     年    月    日   </w:t>
      </w:r>
    </w:p>
    <w:p w14:paraId="797820C6">
      <w:pPr>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br w:type="page"/>
      </w:r>
    </w:p>
    <w:p w14:paraId="304C7903">
      <w:pPr>
        <w:pStyle w:val="11"/>
        <w:keepNext w:val="0"/>
        <w:keepLines w:val="0"/>
        <w:widowControl/>
        <w:suppressLineNumbers w:val="0"/>
        <w:ind w:left="0" w:firstLine="420"/>
        <w:jc w:val="left"/>
        <w:outlineLvl w:val="0"/>
        <w:rPr>
          <w:rFonts w:hint="default"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附件4 采购需求明细及报价表</w:t>
      </w:r>
    </w:p>
    <w:sectPr>
      <w:headerReference r:id="rId5" w:type="default"/>
      <w:footerReference r:id="rId6" w:type="default"/>
      <w:pgSz w:w="11906" w:h="16838"/>
      <w:pgMar w:top="1440" w:right="106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79B729E-8570-402D-8C4C-22DC1A1052AA}"/>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A00002BF" w:usb1="78CF7CFB" w:usb2="00000016" w:usb3="00000000" w:csb0="6006009F" w:csb1="DFD7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A00002BF" w:usb1="38CF7CFA" w:usb2="00082016" w:usb3="00000000" w:csb0="00040001" w:csb1="00000000"/>
    <w:embedRegular r:id="rId2" w:fontKey="{A6C3210B-6FF8-415F-806D-E3AA7A1024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D8BBA">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4F56">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p w14:paraId="2B98D1B7">
    <w:pPr>
      <w:widowControl w:val="0"/>
      <w:autoSpaceDE w:val="0"/>
      <w:autoSpaceDN w:val="0"/>
      <w:spacing w:line="14" w:lineRule="auto"/>
      <w:rPr>
        <w:rFonts w:ascii="宋体" w:hAnsi="宋体" w:eastAsia="宋体" w:cs="宋体"/>
        <w:sz w:val="20"/>
        <w:szCs w:val="21"/>
        <w:lang w:val="zh-CN" w:eastAsia="zh-CN" w:bidi="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C4B8">
    <w:pPr>
      <w:widowControl w:val="0"/>
      <w:autoSpaceDE w:val="0"/>
      <w:autoSpaceDN w:val="0"/>
      <w:spacing w:line="14" w:lineRule="auto"/>
      <w:rPr>
        <w:rFonts w:ascii="宋体" w:hAnsi="宋体" w:eastAsia="宋体" w:cs="宋体"/>
        <w:sz w:val="20"/>
        <w:szCs w:val="21"/>
        <w:lang w:val="zh-CN" w:eastAsia="zh-CN" w:bidi="zh-CN"/>
      </w:rPr>
    </w:pPr>
  </w:p>
  <w:p w14:paraId="1D2C535E">
    <w:pPr>
      <w:widowControl w:val="0"/>
      <w:autoSpaceDE w:val="0"/>
      <w:autoSpaceDN w:val="0"/>
      <w:spacing w:line="14" w:lineRule="auto"/>
      <w:rPr>
        <w:rFonts w:ascii="宋体" w:hAnsi="宋体" w:eastAsia="宋体" w:cs="宋体"/>
        <w:sz w:val="20"/>
        <w:szCs w:val="21"/>
        <w:lang w:val="zh-CN" w:eastAsia="zh-CN" w:bidi="zh-CN"/>
      </w:rPr>
    </w:pPr>
  </w:p>
  <w:p w14:paraId="3BF4770C">
    <w:pPr>
      <w:widowControl w:val="0"/>
      <w:autoSpaceDE w:val="0"/>
      <w:autoSpaceDN w:val="0"/>
      <w:spacing w:line="14" w:lineRule="auto"/>
      <w:rPr>
        <w:rFonts w:ascii="宋体" w:hAnsi="宋体" w:eastAsia="宋体" w:cs="宋体"/>
        <w:sz w:val="20"/>
        <w:szCs w:val="21"/>
        <w:lang w:val="zh-CN" w:eastAsia="zh-CN" w:bidi="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1ED6">
    <w:pPr>
      <w:widowControl w:val="0"/>
      <w:autoSpaceDE w:val="0"/>
      <w:autoSpaceDN w:val="0"/>
      <w:spacing w:line="14" w:lineRule="auto"/>
      <w:rPr>
        <w:rFonts w:ascii="宋体" w:hAnsi="宋体" w:eastAsia="宋体" w:cs="宋体"/>
        <w:sz w:val="20"/>
        <w:szCs w:val="21"/>
        <w:lang w:val="zh-CN" w:eastAsia="zh-CN" w:bidi="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A7680"/>
    <w:rsid w:val="015754F6"/>
    <w:rsid w:val="033049C7"/>
    <w:rsid w:val="03E97CE8"/>
    <w:rsid w:val="05962606"/>
    <w:rsid w:val="077C2DEF"/>
    <w:rsid w:val="0797275A"/>
    <w:rsid w:val="07D030D2"/>
    <w:rsid w:val="07EF6488"/>
    <w:rsid w:val="09453B22"/>
    <w:rsid w:val="09B77892"/>
    <w:rsid w:val="09CB4CD3"/>
    <w:rsid w:val="0A9B7F13"/>
    <w:rsid w:val="0AE90975"/>
    <w:rsid w:val="0BFC701C"/>
    <w:rsid w:val="0CCC3DEA"/>
    <w:rsid w:val="0DA16FB1"/>
    <w:rsid w:val="0E4D62D2"/>
    <w:rsid w:val="0E772D79"/>
    <w:rsid w:val="0EFD1AAD"/>
    <w:rsid w:val="0FC63F72"/>
    <w:rsid w:val="1062792A"/>
    <w:rsid w:val="110C310B"/>
    <w:rsid w:val="114C58A7"/>
    <w:rsid w:val="11714438"/>
    <w:rsid w:val="11C113C0"/>
    <w:rsid w:val="125A7B3B"/>
    <w:rsid w:val="12FD1F6A"/>
    <w:rsid w:val="13370F4B"/>
    <w:rsid w:val="136A44D5"/>
    <w:rsid w:val="141C6A94"/>
    <w:rsid w:val="15122930"/>
    <w:rsid w:val="16A124CA"/>
    <w:rsid w:val="16D6CA54"/>
    <w:rsid w:val="16ED6288"/>
    <w:rsid w:val="180B063F"/>
    <w:rsid w:val="19370BB5"/>
    <w:rsid w:val="1AE31E7C"/>
    <w:rsid w:val="1AEB6F83"/>
    <w:rsid w:val="1B336E36"/>
    <w:rsid w:val="1BA4062C"/>
    <w:rsid w:val="1C2759F1"/>
    <w:rsid w:val="1D65084B"/>
    <w:rsid w:val="1E7D7293"/>
    <w:rsid w:val="1E8C2BBB"/>
    <w:rsid w:val="1FF561AE"/>
    <w:rsid w:val="20CE5828"/>
    <w:rsid w:val="21294361"/>
    <w:rsid w:val="219640D7"/>
    <w:rsid w:val="232B1769"/>
    <w:rsid w:val="239B0E1A"/>
    <w:rsid w:val="248009E6"/>
    <w:rsid w:val="24A66508"/>
    <w:rsid w:val="24E02E51"/>
    <w:rsid w:val="253B7397"/>
    <w:rsid w:val="25D11048"/>
    <w:rsid w:val="284C0608"/>
    <w:rsid w:val="2A423C38"/>
    <w:rsid w:val="2AFE1A16"/>
    <w:rsid w:val="2B76128F"/>
    <w:rsid w:val="2BD670F1"/>
    <w:rsid w:val="2D5E5392"/>
    <w:rsid w:val="2E4F2F2D"/>
    <w:rsid w:val="2EF361BD"/>
    <w:rsid w:val="306A67BF"/>
    <w:rsid w:val="30BE6545"/>
    <w:rsid w:val="31CC37CF"/>
    <w:rsid w:val="31FE346F"/>
    <w:rsid w:val="32411674"/>
    <w:rsid w:val="324B3F89"/>
    <w:rsid w:val="33BE6B8B"/>
    <w:rsid w:val="33E162AB"/>
    <w:rsid w:val="34AC2031"/>
    <w:rsid w:val="34D4204B"/>
    <w:rsid w:val="351F63B0"/>
    <w:rsid w:val="35B640FE"/>
    <w:rsid w:val="35E328D9"/>
    <w:rsid w:val="361C5DEB"/>
    <w:rsid w:val="36CC0ECF"/>
    <w:rsid w:val="37B20D2A"/>
    <w:rsid w:val="37F257A1"/>
    <w:rsid w:val="3B9A55E1"/>
    <w:rsid w:val="3BC67AFF"/>
    <w:rsid w:val="3BD019E0"/>
    <w:rsid w:val="3BF80EBF"/>
    <w:rsid w:val="3C1710C5"/>
    <w:rsid w:val="3C480412"/>
    <w:rsid w:val="3D0716D5"/>
    <w:rsid w:val="3D541ECF"/>
    <w:rsid w:val="3D972DC1"/>
    <w:rsid w:val="3E530965"/>
    <w:rsid w:val="3E8350DE"/>
    <w:rsid w:val="3EBB7523"/>
    <w:rsid w:val="3F172933"/>
    <w:rsid w:val="40824E64"/>
    <w:rsid w:val="41340454"/>
    <w:rsid w:val="413B02BE"/>
    <w:rsid w:val="418A5B39"/>
    <w:rsid w:val="41C81440"/>
    <w:rsid w:val="41CF6A07"/>
    <w:rsid w:val="4304616D"/>
    <w:rsid w:val="437458E0"/>
    <w:rsid w:val="43BF6BB6"/>
    <w:rsid w:val="44E67CEF"/>
    <w:rsid w:val="44F85BFB"/>
    <w:rsid w:val="45976DEC"/>
    <w:rsid w:val="47290367"/>
    <w:rsid w:val="48EB2652"/>
    <w:rsid w:val="497F6965"/>
    <w:rsid w:val="4986127D"/>
    <w:rsid w:val="49F510C6"/>
    <w:rsid w:val="4A857C21"/>
    <w:rsid w:val="4B4171B2"/>
    <w:rsid w:val="4C657570"/>
    <w:rsid w:val="4C6753F2"/>
    <w:rsid w:val="4C7B3698"/>
    <w:rsid w:val="4CBD5E84"/>
    <w:rsid w:val="4CFB1BF7"/>
    <w:rsid w:val="4E7445F4"/>
    <w:rsid w:val="4F021BCA"/>
    <w:rsid w:val="4F2E6991"/>
    <w:rsid w:val="4FA510F6"/>
    <w:rsid w:val="50265CC2"/>
    <w:rsid w:val="50597F0F"/>
    <w:rsid w:val="507168FC"/>
    <w:rsid w:val="50EC0D83"/>
    <w:rsid w:val="514E10F6"/>
    <w:rsid w:val="51611FBD"/>
    <w:rsid w:val="51E658FF"/>
    <w:rsid w:val="527F1783"/>
    <w:rsid w:val="52A8570A"/>
    <w:rsid w:val="53A403D9"/>
    <w:rsid w:val="541668D5"/>
    <w:rsid w:val="548D4512"/>
    <w:rsid w:val="54B86CD1"/>
    <w:rsid w:val="55D15402"/>
    <w:rsid w:val="55DF7E8F"/>
    <w:rsid w:val="56077836"/>
    <w:rsid w:val="56102921"/>
    <w:rsid w:val="561647A5"/>
    <w:rsid w:val="56A60776"/>
    <w:rsid w:val="56C16182"/>
    <w:rsid w:val="57324C38"/>
    <w:rsid w:val="5837311B"/>
    <w:rsid w:val="584C0806"/>
    <w:rsid w:val="59C36178"/>
    <w:rsid w:val="59DF1E2B"/>
    <w:rsid w:val="5A5218DE"/>
    <w:rsid w:val="5B6836FC"/>
    <w:rsid w:val="5B70668B"/>
    <w:rsid w:val="5BBFB0E5"/>
    <w:rsid w:val="5BE70178"/>
    <w:rsid w:val="5C786849"/>
    <w:rsid w:val="5D9500AD"/>
    <w:rsid w:val="5DE27796"/>
    <w:rsid w:val="5E36363E"/>
    <w:rsid w:val="5E3D2502"/>
    <w:rsid w:val="5E8B1B42"/>
    <w:rsid w:val="5EA66A9C"/>
    <w:rsid w:val="5ED624D6"/>
    <w:rsid w:val="616172B8"/>
    <w:rsid w:val="634D0AB2"/>
    <w:rsid w:val="63804295"/>
    <w:rsid w:val="63AA446F"/>
    <w:rsid w:val="64552344"/>
    <w:rsid w:val="64813139"/>
    <w:rsid w:val="652F5C02"/>
    <w:rsid w:val="65C32374"/>
    <w:rsid w:val="65E163CC"/>
    <w:rsid w:val="66C33EDD"/>
    <w:rsid w:val="671F1D52"/>
    <w:rsid w:val="679D028A"/>
    <w:rsid w:val="685A43CD"/>
    <w:rsid w:val="68882CE8"/>
    <w:rsid w:val="68A90204"/>
    <w:rsid w:val="69393D31"/>
    <w:rsid w:val="697F2AE6"/>
    <w:rsid w:val="69CB6ECC"/>
    <w:rsid w:val="69D83854"/>
    <w:rsid w:val="6B2F7D93"/>
    <w:rsid w:val="6B811C71"/>
    <w:rsid w:val="6BA6293F"/>
    <w:rsid w:val="6C3F5DB4"/>
    <w:rsid w:val="6D2B372B"/>
    <w:rsid w:val="6E43718D"/>
    <w:rsid w:val="6EF235B1"/>
    <w:rsid w:val="709D5B77"/>
    <w:rsid w:val="70AF2DC1"/>
    <w:rsid w:val="70BB330C"/>
    <w:rsid w:val="718A33B1"/>
    <w:rsid w:val="719914DE"/>
    <w:rsid w:val="7281254D"/>
    <w:rsid w:val="73BE1CB4"/>
    <w:rsid w:val="741448C9"/>
    <w:rsid w:val="748D0583"/>
    <w:rsid w:val="74E930AB"/>
    <w:rsid w:val="75E83AA9"/>
    <w:rsid w:val="76051006"/>
    <w:rsid w:val="76A81E8A"/>
    <w:rsid w:val="76C9468F"/>
    <w:rsid w:val="76FB678A"/>
    <w:rsid w:val="777F5BFE"/>
    <w:rsid w:val="77C76BFF"/>
    <w:rsid w:val="78633BB5"/>
    <w:rsid w:val="789F0938"/>
    <w:rsid w:val="79C6E972"/>
    <w:rsid w:val="7B7D2454"/>
    <w:rsid w:val="7C06069C"/>
    <w:rsid w:val="7C376ED7"/>
    <w:rsid w:val="7C472AF1"/>
    <w:rsid w:val="7E596446"/>
    <w:rsid w:val="7F671451"/>
    <w:rsid w:val="7F6EA3C6"/>
    <w:rsid w:val="7F7FC1CF"/>
    <w:rsid w:val="7F9F0AA8"/>
    <w:rsid w:val="7FF90700"/>
    <w:rsid w:val="FF973FBA"/>
    <w:rsid w:val="FFBF4B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4"/>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spacing w:val="-6"/>
      <w:szCs w:val="32"/>
    </w:rPr>
  </w:style>
  <w:style w:type="paragraph" w:styleId="7">
    <w:name w:val="Body Text Indent"/>
    <w:basedOn w:val="1"/>
    <w:next w:val="8"/>
    <w:qFormat/>
    <w:uiPriority w:val="0"/>
    <w:pPr>
      <w:spacing w:after="120"/>
      <w:ind w:left="420" w:leftChars="200"/>
    </w:pPr>
  </w:style>
  <w:style w:type="paragraph" w:styleId="8">
    <w:name w:val="envelope return"/>
    <w:basedOn w:val="1"/>
    <w:qFormat/>
    <w:uiPriority w:val="99"/>
    <w:pPr>
      <w:snapToGrid w:val="0"/>
    </w:pPr>
    <w:rPr>
      <w:rFonts w:ascii="Arial" w:hAnsi="Arial"/>
    </w:rPr>
  </w:style>
  <w:style w:type="paragraph" w:styleId="9">
    <w:name w:val="Plain Text"/>
    <w:basedOn w:val="1"/>
    <w:qFormat/>
    <w:uiPriority w:val="0"/>
    <w:pPr>
      <w:widowControl w:val="0"/>
      <w:adjustRightInd w:val="0"/>
      <w:ind w:firstLine="643" w:firstLineChars="200"/>
      <w:jc w:val="both"/>
    </w:pPr>
    <w:rPr>
      <w:rFonts w:ascii="宋体" w:hAnsi="Courier New" w:eastAsia="仿宋" w:cs="Courier New"/>
      <w:kern w:val="2"/>
      <w:sz w:val="28"/>
      <w:szCs w:val="21"/>
      <w:lang w:val="en-US" w:eastAsia="zh-CN" w:bidi="ar-SA"/>
    </w:rPr>
  </w:style>
  <w:style w:type="paragraph" w:styleId="10">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Arial" w:hAnsi="Arial" w:eastAsia="微软雅黑" w:cs="Times New Roman"/>
      <w:kern w:val="2"/>
      <w:sz w:val="18"/>
      <w:szCs w:val="18"/>
      <w:lang w:val="en-US" w:eastAsia="zh-CN" w:bidi="ar"/>
    </w:rPr>
  </w:style>
  <w:style w:type="paragraph" w:styleId="11">
    <w:name w:val="Normal (Web)"/>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12">
    <w:name w:val="Body Text First Indent 2"/>
    <w:basedOn w:val="7"/>
    <w:next w:val="9"/>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正文1"/>
    <w:basedOn w:val="1"/>
    <w:qFormat/>
    <w:uiPriority w:val="0"/>
    <w:pPr>
      <w:spacing w:afterLines="50" w:line="300" w:lineRule="auto"/>
      <w:jc w:val="both"/>
    </w:pPr>
    <w:rPr>
      <w:rFonts w:ascii="Calibri" w:hAnsi="Calibri" w:eastAsia="仿宋" w:cs="Times New Roman"/>
      <w:sz w:val="24"/>
      <w:szCs w:val="20"/>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段落字体"/>
    <w:qFormat/>
    <w:uiPriority w:val="0"/>
    <w:pPr>
      <w:widowControl w:val="0"/>
      <w:autoSpaceDE w:val="0"/>
      <w:autoSpaceDN w:val="0"/>
    </w:pPr>
    <w:rPr>
      <w:rFonts w:ascii="宋体" w:hAnsi="宋体" w:eastAsia="华文楷体" w:cs="宋体"/>
      <w:sz w:val="28"/>
      <w:szCs w:val="22"/>
      <w:lang w:val="zh-CN" w:eastAsia="zh-CN" w:bidi="zh-CN"/>
    </w:rPr>
  </w:style>
  <w:style w:type="paragraph" w:customStyle="1" w:styleId="21">
    <w:name w:val="正文2"/>
    <w:basedOn w:val="1"/>
    <w:qFormat/>
    <w:uiPriority w:val="0"/>
    <w:pPr>
      <w:spacing w:line="240" w:lineRule="auto"/>
      <w:ind w:firstLine="570" w:firstLineChars="0"/>
    </w:pPr>
    <w:rPr>
      <w:rFonts w:ascii="仿宋" w:hAnsi="仿宋" w:eastAsia="仿宋"/>
    </w:rPr>
  </w:style>
  <w:style w:type="character" w:customStyle="1" w:styleId="22">
    <w:name w:val="style3"/>
    <w:qFormat/>
    <w:uiPriority w:val="0"/>
  </w:style>
  <w:style w:type="paragraph" w:customStyle="1" w:styleId="23">
    <w:name w:val="_Style 13"/>
    <w:qFormat/>
    <w:uiPriority w:val="0"/>
    <w:pPr>
      <w:spacing w:before="120" w:after="120" w:line="288" w:lineRule="auto"/>
      <w:ind w:left="0"/>
      <w:jc w:val="left"/>
    </w:pPr>
    <w:rPr>
      <w:rFonts w:ascii="Arial" w:hAnsi="Arial" w:eastAsia="等线" w:cs="Arial"/>
      <w:sz w:val="22"/>
      <w:szCs w:val="22"/>
    </w:rPr>
  </w:style>
  <w:style w:type="character" w:customStyle="1" w:styleId="24">
    <w:name w:val="标题 2 Char"/>
    <w:link w:val="3"/>
    <w:qFormat/>
    <w:uiPriority w:val="9"/>
    <w:rPr>
      <w:rFonts w:ascii="Calibri Light" w:hAnsi="Calibri Light" w:eastAsia="宋体" w:cs="Times New Roman"/>
      <w:b/>
      <w:bCs/>
      <w:sz w:val="32"/>
      <w:szCs w:val="32"/>
    </w:rPr>
  </w:style>
  <w:style w:type="character" w:customStyle="1" w:styleId="25">
    <w:name w:val="font31"/>
    <w:basedOn w:val="15"/>
    <w:qFormat/>
    <w:uiPriority w:val="0"/>
    <w:rPr>
      <w:rFonts w:hint="eastAsia" w:ascii="宋体" w:hAnsi="宋体" w:eastAsia="宋体" w:cs="宋体"/>
      <w:color w:val="000000"/>
      <w:sz w:val="20"/>
      <w:szCs w:val="20"/>
      <w:u w:val="none"/>
    </w:rPr>
  </w:style>
  <w:style w:type="character" w:customStyle="1" w:styleId="26">
    <w:name w:val="font71"/>
    <w:basedOn w:val="15"/>
    <w:qFormat/>
    <w:uiPriority w:val="0"/>
    <w:rPr>
      <w:rFonts w:hint="eastAsia" w:ascii="宋体" w:hAnsi="宋体" w:eastAsia="宋体" w:cs="宋体"/>
      <w:color w:val="000000"/>
      <w:sz w:val="20"/>
      <w:szCs w:val="20"/>
      <w:u w:val="single"/>
    </w:rPr>
  </w:style>
  <w:style w:type="character" w:customStyle="1" w:styleId="27">
    <w:name w:val="font41"/>
    <w:basedOn w:val="15"/>
    <w:qFormat/>
    <w:uiPriority w:val="0"/>
    <w:rPr>
      <w:rFonts w:hint="eastAsia" w:ascii="宋体" w:hAnsi="宋体" w:eastAsia="宋体" w:cs="宋体"/>
      <w:color w:val="000000"/>
      <w:sz w:val="20"/>
      <w:szCs w:val="20"/>
      <w:u w:val="none"/>
    </w:rPr>
  </w:style>
  <w:style w:type="character" w:customStyle="1" w:styleId="28">
    <w:name w:val="font61"/>
    <w:basedOn w:val="15"/>
    <w:qFormat/>
    <w:uiPriority w:val="0"/>
    <w:rPr>
      <w:rFonts w:hint="eastAsia" w:ascii="宋体" w:hAnsi="宋体" w:eastAsia="宋体" w:cs="宋体"/>
      <w:color w:val="000000"/>
      <w:sz w:val="20"/>
      <w:szCs w:val="20"/>
      <w:u w:val="single"/>
    </w:rPr>
  </w:style>
  <w:style w:type="character" w:customStyle="1" w:styleId="29">
    <w:name w:val="font11"/>
    <w:basedOn w:val="15"/>
    <w:qFormat/>
    <w:uiPriority w:val="0"/>
    <w:rPr>
      <w:rFonts w:hint="eastAsia" w:ascii="宋体" w:hAnsi="宋体" w:eastAsia="宋体" w:cs="宋体"/>
      <w:color w:val="000000"/>
      <w:sz w:val="20"/>
      <w:szCs w:val="20"/>
      <w:u w:val="none"/>
    </w:rPr>
  </w:style>
  <w:style w:type="character" w:customStyle="1" w:styleId="30">
    <w:name w:val="font81"/>
    <w:basedOn w:val="15"/>
    <w:qFormat/>
    <w:uiPriority w:val="0"/>
    <w:rPr>
      <w:rFonts w:hint="eastAsia" w:ascii="宋体" w:hAnsi="宋体" w:eastAsia="宋体" w:cs="宋体"/>
      <w:color w:val="000000"/>
      <w:sz w:val="20"/>
      <w:szCs w:val="20"/>
      <w:u w:val="single"/>
    </w:rPr>
  </w:style>
  <w:style w:type="character" w:customStyle="1" w:styleId="31">
    <w:name w:val="font91"/>
    <w:basedOn w:val="15"/>
    <w:qFormat/>
    <w:uiPriority w:val="0"/>
    <w:rPr>
      <w:rFonts w:hint="eastAsia" w:ascii="宋体" w:hAnsi="宋体" w:eastAsia="宋体" w:cs="宋体"/>
      <w:color w:val="000000"/>
      <w:sz w:val="20"/>
      <w:szCs w:val="20"/>
      <w:u w:val="single"/>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样式 首行缩进:  2 字符"/>
    <w:basedOn w:val="1"/>
    <w:semiHidden/>
    <w:qFormat/>
    <w:uiPriority w:val="0"/>
    <w:pPr>
      <w:spacing w:line="360" w:lineRule="auto"/>
      <w:ind w:firstLine="20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f7164d89-a29f-4da8-84ea-8f31279be176</errorID>
      <errorWord>和亮点打造</errorWord>
      <group>L1_Grammar</group>
      <groupName>语法问题</groupName>
      <ability>L2_Order</ability>
      <abilityName>语序不当</abilityName>
      <candidateList>
        <item>亮点打造和</item>
      </candidateList>
      <explain>句子可能没有遵循时空、逻辑顺序，或者介词、关联词等位置不当。</explain>
      <paraID>1994726E</paraID>
      <start>19</start>
      <end>24</end>
      <status>unmodified</status>
      <modifiedWord/>
      <trackRevisions>false</trackRevisions>
    </reviewItem>
    <reviewItem>
      <errorID>75c862bb-6bf1-47fe-a236-e2fb9033f54d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36DCEBE6</paraID>
      <start>0</start>
      <end>2</end>
      <status>unmodified</status>
      <modifiedWord/>
      <trackRevisions>false</trackRevisions>
    </reviewItem>
    <reviewItem>
      <errorID>a387a049-9209-45a6-8258-f6a0afe617e1</errorID>
      <errorWord>2、</errorWord>
      <group>L1_Format</group>
      <groupName>格式问题</groupName>
      <ability>L2_Ordinal</ability>
      <abilityName>序号格式</abilityName>
      <candidateList>
        <item>2.</item>
      </candidateList>
      <explain>当前序号格式不规范，建议修改为规范格式[2.]。</explain>
      <paraID> 789C9B4</paraID>
      <start>0</start>
      <end>2</end>
      <status>unmodified</status>
      <modifiedWord/>
      <trackRevisions>false</trackRevisions>
    </reviewItem>
    <reviewItem>
      <errorID>ee6d0d73-a96b-4a8c-a6ac-ad570b4773ef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6906DDC9</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49E8E908</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541CE05A</paraID>
      <start>0</start>
      <end>2</end>
      <status>unmodified</status>
      <modifiedWord/>
      <trackRevisions>false</trackRevisions>
    </reviewItem>
    <reviewItem>
      <errorID>7906a13f-53b7-4128-b6aa-c4df8eddc612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5EBE74E4</paraID>
      <start>0</start>
      <end>2</end>
      <status>unmodified</status>
      <modifiedWord/>
      <trackRevisions>false</trackRevisions>
    </reviewItem>
    <reviewItem>
      <errorID>8e1e95fe-a681-4110-902d-10b5a59cba32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1F835E7C</paraID>
      <start>0</start>
      <end>2</end>
      <status>unmodified</status>
      <modifiedWord/>
      <trackRevisions>false</trackRevisions>
    </reviewItem>
    <reviewItem>
      <errorID>a5aa72d1-ff0a-4ceb-b0e7-25cf0d869f0e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3059328D</paraID>
      <start>0</start>
      <end>2</end>
      <status>unmodified</status>
      <modifiedWord/>
      <trackRevisions>false</trackRevisions>
    </reviewItem>
    <reviewItem>
      <errorID>7a8a8d1d-9fab-4f9b-9bd9-4bb8c0612328</errorID>
      <errorWord>人</errorWord>
      <group>L1_Word</group>
      <groupName>字词问题</groupName>
      <ability>L2_Typo</ability>
      <abilityName>字词错误</abilityName>
      <candidateList>
        <item>人在</item>
      </candidateList>
      <explain/>
      <paraID>3059328D</paraID>
      <start>18</start>
      <end>19</end>
      <status>unmodified</status>
      <modifiedWord/>
      <trackRevisions>false</trackRevisions>
    </reviewItem>
    <reviewItem>
      <errorID>b390723d-e47d-4d18-9249-4d34467ac3ce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4116FA03</paraID>
      <start>0</start>
      <end>2</end>
      <status>unmodified</status>
      <modifiedWord/>
      <trackRevisions>false</trackRevisions>
    </reviewItem>
    <reviewItem>
      <errorID>5adefa27-9bb0-4b2a-97da-af5ee73d98db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72F7DA09</paraID>
      <start>0</start>
      <end>2</end>
      <status>unmodified</status>
      <modifiedWord/>
      <trackRevisions>false</trackRevisions>
    </reviewItem>
    <reviewItem>
      <errorID>773f05e9-c3ec-43f1-b032-354a5a7b5be8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439AF240</paraID>
      <start>0</start>
      <end>2</end>
      <status>unmodified</status>
      <modifiedWord/>
      <trackRevisions>false</trackRevisions>
    </reviewItem>
    <reviewItem>
      <errorID>39624bc5-a69c-43b0-8f80-8d094ab84315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5525E25D</paraID>
      <start>0</start>
      <end>2</end>
      <status>unmodified</status>
      <modifiedWord/>
      <trackRevisions>false</trackRevisions>
    </reviewItem>
    <reviewItem>
      <errorID>b9227cd4-64c0-4923-aeb7-1c873c1545bf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24C239A1</paraID>
      <start>0</start>
      <end>2</end>
      <status>unmodified</status>
      <modifiedWord/>
      <trackRevisions>false</trackRevisions>
    </reviewItem>
    <reviewItem>
      <errorID>98335b05-5904-4b91-914f-cba83047f5af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3DFEC5CF</paraID>
      <start>0</start>
      <end>2</end>
      <status>unmodified</status>
      <modifiedWord/>
      <trackRevisions>false</trackRevisions>
    </reviewItem>
    <reviewItem>
      <errorID>faddb10e-81b5-4359-a79e-ae09d8d3129d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28491F17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526A869C</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5C664AEC</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24DFADD4</paraID>
      <start>0</start>
      <end>2</end>
      <status>unmodified</status>
      <modifiedWord/>
      <trackRevisions>false</trackRevisions>
    </reviewItem>
    <reviewItem>
      <errorID>1d79f57f-90ce-4e19-a485-2370f253ffa0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47A0B47B</paraID>
      <start>0</start>
      <end>2</end>
      <status>unmodified</status>
      <modifiedWord/>
      <trackRevisions>false</trackRevisions>
    </reviewItem>
    <reviewItem>
      <errorID>4077c2cf-6bba-4ae8-a153-bd7f83eb86ad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226B5725</paraID>
      <start>0</start>
      <end>2</end>
      <status>unmodified</status>
      <modifiedWord/>
      <trackRevisions>false</trackRevisions>
    </reviewItem>
    <reviewItem>
      <errorID>7e54bb3d-b12b-456b-9567-0a64aec388ec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761569BF</paraID>
      <start>0</start>
      <end>2</end>
      <status>unmodified</status>
      <modifiedWord/>
      <trackRevisions>false</trackRevisions>
    </reviewItem>
    <reviewItem>
      <errorID>1f4adcaf-5eef-45a3-9724-9f928530ade0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1DD7F3E8</paraID>
      <start>0</start>
      <end>2</end>
      <status>unmodified</status>
      <modifiedWord/>
      <trackRevisions>false</trackRevisions>
    </reviewItem>
    <reviewItem>
      <errorID>8493db6d-1be7-445e-bc66-785684d1a726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7621B822</paraID>
      <start>0</start>
      <end>2</end>
      <status>unmodified</status>
      <modifiedWord/>
      <trackRevisions>false</trackRevisions>
    </reviewItem>
    <reviewItem>
      <errorID>b4b09261-32ef-41c8-8799-56add6e303a7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5D8B86C</paraID>
      <start>0</start>
      <end>2</end>
      <status>unmodified</status>
      <modifiedWord/>
      <trackRevisions>false</trackRevisions>
    </reviewItem>
    <reviewItem>
      <errorID>d79da82d-1405-41d1-a419-0261f2521ae0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7A5D5860</paraID>
      <start>0</start>
      <end>2</end>
      <status>unmodified</status>
      <modifiedWord/>
      <trackRevisions>false</trackRevisions>
    </reviewItem>
    <reviewItem>
      <errorID>1eed10cc-1e0e-48b3-aaba-3183e876ba36</errorID>
      <errorWord>仓贮</errorWord>
      <group>L1_Word</group>
      <groupName>字词问题</groupName>
      <ability>L2_Typo</ability>
      <abilityName>字词错误</abilityName>
      <candidateList>
        <item>仓储</item>
      </candidateList>
      <explain/>
      <paraID>29A0FE5B</paraID>
      <start>69</start>
      <end>71</end>
      <status>unmodified</status>
      <modifiedWord/>
      <trackRevisions>false</trackRevisions>
    </reviewItem>
    <reviewItem>
      <errorID>a20a5fb8-55a0-40ee-b41c-f6357b6a3c55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3CBA27AA</paraID>
      <start>0</start>
      <end>2</end>
      <status>unmodified</status>
      <modifiedWord/>
      <trackRevisions>false</trackRevisions>
    </reviewItem>
    <reviewItem>
      <errorID>2cbde326-b910-4a42-8f44-19000c653e85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796ECB31</paraID>
      <start>0</start>
      <end>2</end>
      <status>unmodified</status>
      <modifiedWord/>
      <trackRevisions>false</trackRevisions>
    </reviewItem>
    <reviewItem>
      <errorID>dcb3caeb-3991-4c44-8e96-6e1a7c3f56ea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5620B3CB</paraID>
      <start>0</start>
      <end>2</end>
      <status>unmodified</status>
      <modifiedWord/>
      <trackRevisions>false</trackRevisions>
    </reviewItem>
    <reviewItem>
      <errorID>4e954c98-6f23-41b5-bd9f-42c3b772640d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70ED9086</paraID>
      <start>0</start>
      <end>2</end>
      <status>unmodified</status>
      <modifiedWord/>
      <trackRevisions>false</trackRevisions>
    </reviewItem>
    <reviewItem>
      <errorID>fa83aa7d-7d28-468f-bfc8-df1a99667e83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5B3B64C6</paraID>
      <start>0</start>
      <end>2</end>
      <status>unmodified</status>
      <modifiedWord/>
      <trackRevisions>false</trackRevisions>
    </reviewItem>
    <reviewItem>
      <errorID>1045ef2d-8ba7-4406-a532-b907d3e77ffa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86A64D1</paraID>
      <start>0</start>
      <end>2</end>
      <status>unmodified</status>
      <modifiedWord/>
      <trackRevisions>false</trackRevisions>
    </reviewItem>
    <reviewItem>
      <errorID>691063fc-39e4-45e4-becd-3b395fb6d8d5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6407C366</paraID>
      <start>0</start>
      <end>2</end>
      <status>unmodified</status>
      <modifiedWord/>
      <trackRevisions>false</trackRevisions>
    </reviewItem>
    <reviewItem>
      <errorID>598808ae-d8c9-4692-9be1-8bd9908d6b88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1E36F323</paraID>
      <start>0</start>
      <end>2</end>
      <status>unmodified</status>
      <modifiedWord/>
      <trackRevisions>false</trackRevisions>
    </reviewItem>
    <reviewItem>
      <errorID>5e1cd2d4-a5e0-4638-a1b6-b23c121ba05a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2C97ABFA</paraID>
      <start>0</start>
      <end>2</end>
      <status>unmodified</status>
      <modifiedWord/>
      <trackRevisions>false</trackRevisions>
    </reviewItem>
    <reviewItem>
      <errorID>637adeb2-33a1-4ae1-9752-c3cab77c60a6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92EF3B1</paraID>
      <start>0</start>
      <end>2</end>
      <status>unmodified</status>
      <modifiedWord/>
      <trackRevisions>false</trackRevisions>
    </reviewItem>
    <reviewItem>
      <errorID>fae121d2-db82-4b77-99e7-606d9ce22025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4FAD91D5</paraID>
      <start>0</start>
      <end>2</end>
      <status>unmodified</status>
      <modifiedWord/>
      <trackRevisions>false</trackRevisions>
    </reviewItem>
    <reviewItem>
      <errorID>8687777d-e04e-4df1-82e4-12372e09a7b7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64F565B0</paraID>
      <start>0</start>
      <end>2</end>
      <status>unmodified</status>
      <modifiedWord/>
      <trackRevisions>false</trackRevisions>
    </reviewItem>
    <reviewItem>
      <errorID>11857889-f3db-46ce-96d5-0113e36f04fa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736F70BE</paraID>
      <start>0</start>
      <end>2</end>
      <status>unmodified</status>
      <modifiedWord/>
      <trackRevisions>false</trackRevisions>
    </reviewItem>
    <reviewItem>
      <errorID>1b9c3332-6922-43b3-b883-724c308f662c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CE10F35</paraID>
      <start>0</start>
      <end>2</end>
      <status>unmodified</status>
      <modifiedWord/>
      <trackRevisions>false</trackRevisions>
    </reviewItem>
    <reviewItem>
      <errorID>519fb87f-9eea-499b-8263-82900259dd12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24A1F188</paraID>
      <start>0</start>
      <end>2</end>
      <status>unmodified</status>
      <modifiedWord/>
      <trackRevisions>false</trackRevisions>
    </reviewItem>
    <reviewItem>
      <errorID>b10ba768-6828-4070-882d-8820019cfe22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5363E291</paraID>
      <start>0</start>
      <end>2</end>
      <status>unmodified</status>
      <modifiedWord/>
      <trackRevisions>false</trackRevisions>
    </reviewItem>
    <reviewItem>
      <errorID>a37d104a-f04b-4dfa-bc60-7a275763ba07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28BE51C3</paraID>
      <start>0</start>
      <end>2</end>
      <status>unmodified</status>
      <modifiedWord/>
      <trackRevisions>false</trackRevisions>
    </reviewItem>
    <reviewItem>
      <errorID>3918fdf6-a1a4-4f46-b147-5414b70e5fbc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59854291</paraID>
      <start>0</start>
      <end>2</end>
      <status>unmodified</status>
      <modifiedWord/>
      <trackRevisions>false</trackRevisions>
    </reviewItem>
    <reviewItem>
      <errorID>eca34277-b301-4851-b91c-e154f9bcb6bc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4392E456</paraID>
      <start>0</start>
      <end>2</end>
      <status>unmodified</status>
      <modifiedWord/>
      <trackRevisions>false</trackRevisions>
    </reviewItem>
    <reviewItem>
      <errorID>cfc74420-61a1-477f-9fd4-2ef180354944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3C259B74</paraID>
      <start>0</start>
      <end>2</end>
      <status>unmodified</status>
      <modifiedWord/>
      <trackRevisions>false</trackRevisions>
    </reviewItem>
    <reviewItem>
      <errorID>b9d95843-feba-4981-bd88-1fa3be8403b0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12FBEBD8</paraID>
      <start>0</start>
      <end>2</end>
      <status>unmodified</status>
      <modifiedWord/>
      <trackRevisions>false</trackRevisions>
    </reviewItem>
    <reviewItem>
      <errorID>0a096552-4d03-4255-92fe-b47da963e4fa</errorID>
      <errorWord>,</errorWord>
      <group>L1_Format</group>
      <groupName>格式问题</groupName>
      <ability>L2_HalfPunc_CN</ability>
      <abilityName/>
      <candidateList>
        <item>，</item>
      </candidateList>
      <explain>文本全半角错误。</explain>
      <paraID>12FBEBD8</paraID>
      <start>19</start>
      <end>20</end>
      <status>unmodified</status>
      <modifiedWord/>
      <trackRevisions>false</trackRevisions>
    </reviewItem>
    <reviewItem>
      <errorID>8132ab0d-1804-43f7-9f8b-02a1a7fb835e</errorID>
      <errorWord>,</errorWord>
      <group>L1_Format</group>
      <groupName>格式问题</groupName>
      <ability>L2_HalfPunc_CN</ability>
      <abilityName/>
      <candidateList>
        <item>，</item>
      </candidateList>
      <explain>文本全半角错误。</explain>
      <paraID>12FBEBD8</paraID>
      <start>22</start>
      <end>23</end>
      <status>unmodified</status>
      <modifiedWord/>
      <trackRevisions>false</trackRevisions>
    </reviewItem>
    <reviewItem>
      <errorID>3dc4e853-3239-421a-ba5c-2366d0629c30</errorID>
      <errorWord>,</errorWord>
      <group>L1_Format</group>
      <groupName>格式问题</groupName>
      <ability>L2_HalfPunc_CN</ability>
      <abilityName/>
      <candidateList>
        <item>，</item>
      </candidateList>
      <explain>文本全半角错误。</explain>
      <paraID>12FBEBD8</paraID>
      <start>25</start>
      <end>26</end>
      <status>unmodified</status>
      <modifiedWord/>
      <trackRevisions>false</trackRevisions>
    </reviewItem>
    <reviewItem>
      <errorID>43ee6baa-9cf0-493e-84c8-10537072eead</errorID>
      <errorWord>,</errorWord>
      <group>L1_Format</group>
      <groupName>格式问题</groupName>
      <ability>L2_HalfPunc_CN</ability>
      <abilityName/>
      <candidateList>
        <item>，</item>
      </candidateList>
      <explain>文本全半角错误。</explain>
      <paraID>12FBEBD8</paraID>
      <start>28</start>
      <end>29</end>
      <status>unmodified</status>
      <modifiedWord/>
      <trackRevisions>false</trackRevisions>
    </reviewItem>
    <reviewItem>
      <errorID>60f84e97-c035-4cf4-b773-383bf8c167de</errorID>
      <errorWord>,</errorWord>
      <group>L1_Format</group>
      <groupName>格式问题</groupName>
      <ability>L2_HalfPunc_CN</ability>
      <abilityName/>
      <candidateList>
        <item>，</item>
      </candidateList>
      <explain>文本全半角错误。</explain>
      <paraID>12FBEBD8</paraID>
      <start>31</start>
      <end>32</end>
      <status>unmodified</status>
      <modifiedWord/>
      <trackRevisions>false</trackRevisions>
    </reviewItem>
    <reviewItem>
      <errorID>413a791b-02de-4637-9f9f-37970a5f2bdf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3E3A7699</paraID>
      <start>0</start>
      <end>2</end>
      <status>unmodified</status>
      <modifiedWord/>
      <trackRevisions>false</trackRevisions>
    </reviewItem>
    <reviewItem>
      <errorID>bc791692-b81e-456e-9c72-3656e09e3a87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4EAE1992</paraID>
      <start>0</start>
      <end>2</end>
      <status>unmodified</status>
      <modifiedWord/>
      <trackRevisions>false</trackRevisions>
    </reviewItem>
    <reviewItem>
      <errorID>373b49c1-fce8-4a5c-9d5e-152470e66558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12953619</paraID>
      <start>0</start>
      <end>2</end>
      <status>unmodified</status>
      <modifiedWord/>
      <trackRevisions>false</trackRevisions>
    </reviewItem>
    <reviewItem>
      <errorID>43125bb3-8709-472a-829b-1536db4ced10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5C86792F</paraID>
      <start>0</start>
      <end>2</end>
      <status>unmodified</status>
      <modifiedWord/>
      <trackRevisions>false</trackRevisions>
    </reviewItem>
    <reviewItem>
      <errorID>9b353a92-b313-49c1-9cad-21351b4979ad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352FB12B</paraID>
      <start>0</start>
      <end>2</end>
      <status>unmodified</status>
      <modifiedWord/>
      <trackRevisions>false</trackRevisions>
    </reviewItem>
    <reviewItem>
      <errorID>2ba5a590-e472-4e4a-b6e0-3608bda96d91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5803B314</paraID>
      <start>0</start>
      <end>2</end>
      <status>unmodified</status>
      <modifiedWord/>
      <trackRevisions>false</trackRevisions>
    </reviewItem>
    <reviewItem>
      <errorID>fdf28aee-5965-4c4d-912b-4f0322c9601d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7F51BE59</paraID>
      <start>0</start>
      <end>2</end>
      <status>unmodified</status>
      <modifiedWord/>
      <trackRevisions>false</trackRevisions>
    </reviewItem>
    <reviewItem>
      <errorID>8d0e340e-c823-4bde-9b81-8f310a11c1f9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16D7282</paraID>
      <start>0</start>
      <end>2</end>
      <status>unmodified</status>
      <modifiedWord/>
      <trackRevisions>false</trackRevisions>
    </reviewItem>
    <reviewItem>
      <errorID>b4bad646-0a53-48b4-b85b-1e01830116c7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931E1BC</paraID>
      <start>0</start>
      <end>2</end>
      <status>unmodified</status>
      <modifiedWord/>
      <trackRevisions>false</trackRevisions>
    </reviewItem>
    <reviewItem>
      <errorID>d2350707-7f50-4b55-878b-b24e13ab1083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AAA760</paraID>
      <start>0</start>
      <end>2</end>
      <status>unmodified</status>
      <modifiedWord/>
      <trackRevisions>false</trackRevisions>
    </reviewItem>
    <reviewItem>
      <errorID>01d63b1e-b857-40a2-abc0-f412d7265682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52FCE009</paraID>
      <start>0</start>
      <end>2</end>
      <status>unmodified</status>
      <modifiedWord/>
      <trackRevisions>false</trackRevisions>
    </reviewItem>
    <reviewItem>
      <errorID>11a060c4-8d00-46c6-9960-821e4b051a45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26D7FD7E</paraID>
      <start>0</start>
      <end>2</end>
      <status>unmodified</status>
      <modifiedWord/>
      <trackRevisions>false</trackRevisions>
    </reviewItem>
    <reviewItem>
      <errorID>b613752a-ba67-48c5-bc6e-eb738cfed6f5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5ADF1B16</paraID>
      <start>0</start>
      <end>2</end>
      <status>unmodified</status>
      <modifiedWord/>
      <trackRevisions>false</trackRevisions>
    </reviewItem>
    <reviewItem>
      <errorID>117e0daf-4095-4f17-993e-f3d67260dc1f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646B0B68</paraID>
      <start>0</start>
      <end>2</end>
      <status>unmodified</status>
      <modifiedWord/>
      <trackRevisions>false</trackRevisions>
    </reviewItem>
    <reviewItem>
      <errorID>6eb7729a-7de7-4c67-8ee2-c2f96e5752f5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6B4B28C</paraID>
      <start>0</start>
      <end>2</end>
      <status>unmodified</status>
      <modifiedWord/>
      <trackRevisions>false</trackRevisions>
    </reviewItem>
    <reviewItem>
      <errorID>a65277a9-f90f-4e4b-8143-d14e27915a5d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71FE3535</paraID>
      <start>0</start>
      <end>3</end>
      <status>unmodified</status>
      <modifiedWord/>
      <trackRevisions>false</trackRevisions>
    </reviewItem>
    <reviewItem>
      <errorID>3c9d441f-dee3-4414-9c8f-8e2d1685d557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1B3D7DEA</paraID>
      <start>0</start>
      <end>3</end>
      <status>unmodified</status>
      <modifiedWord/>
      <trackRevisions>false</trackRevisions>
    </reviewItem>
    <reviewItem>
      <errorID>0fdfab4a-5b61-4338-a9ec-84c263a2d895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169DC24B</paraID>
      <start>0</start>
      <end>2</end>
      <status>unmodified</status>
      <modifiedWord/>
      <trackRevisions>false</trackRevisions>
    </reviewItem>
    <reviewItem>
      <errorID>d01a18ec-5ab7-46c6-b668-640b7809aca0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7E2C382D</paraID>
      <start>0</start>
      <end>2</end>
      <status>unmodified</status>
      <modifiedWord/>
      <trackRevisions>false</trackRevisions>
    </reviewItem>
    <reviewItem>
      <errorID>52be88bb-c5e2-4084-9e4f-638d3ba166ca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4D8A50F3</paraID>
      <start>0</start>
      <end>2</end>
      <status>unmodified</status>
      <modifiedWord/>
      <trackRevisions>false</trackRevisions>
    </reviewItem>
    <reviewItem>
      <errorID>7c5a0ba4-4a2f-495b-a124-651f9eb2a08d</errorID>
      <errorWord>含税含税</errorWord>
      <group>L1_Word</group>
      <groupName>字词问题</groupName>
      <ability>L2_Typo</ability>
      <abilityName>字词错误</abilityName>
      <candidateList>
        <item>含税</item>
      </candidateList>
      <explain/>
      <paraID>1C63D7E9</paraID>
      <start>0</start>
      <end>4</end>
      <status>unmodified</status>
      <modifiedWord/>
      <trackRevisions>false</trackRevisions>
    </reviewItem>
    <reviewItem>
      <errorID>10b39207-aff4-4ea1-9308-86b67ea5ba76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3D5DAD0A</paraID>
      <start>0</start>
      <end>2</end>
      <status>unmodified</status>
      <modifiedWord/>
      <trackRevisions>false</trackRevisions>
    </reviewItem>
    <reviewItem>
      <errorID>d1e39a4d-36ae-46d8-ac4e-d3c306ed7905</errorID>
      <errorWord>；；</errorWord>
      <group>L1_Punc</group>
      <groupName>标点问题</groupName>
      <ability>L2_Punc_CN</ability>
      <abilityName/>
      <candidateList>
        <item>；</item>
      </candidateList>
      <explain/>
      <paraID>3D5DAD0A</paraID>
      <start>59</start>
      <end>61</end>
      <status>unmodified</status>
      <modifiedWord/>
      <trackRevisions>false</trackRevisions>
    </reviewItem>
    <reviewItem>
      <errorID>f1c2eee0-1a6d-498d-bcb1-e5c5e1c5dba0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6E8CFDE1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f21fed-47bb-4a98-9b2c-be1ff23395cf}">
  <ds:schemaRefs/>
</ds:datastoreItem>
</file>

<file path=docProps/app.xml><?xml version="1.0" encoding="utf-8"?>
<Properties xmlns="http://schemas.openxmlformats.org/officeDocument/2006/extended-properties" xmlns:vt="http://schemas.openxmlformats.org/officeDocument/2006/docPropsVTypes">
  <Pages>18</Pages>
  <Words>5659</Words>
  <Characters>5851</Characters>
  <Lines>0</Lines>
  <Paragraphs>0</Paragraphs>
  <TotalTime>8</TotalTime>
  <ScaleCrop>false</ScaleCrop>
  <LinksUpToDate>false</LinksUpToDate>
  <CharactersWithSpaces>6302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2025-12-18T09:14:00Z</dcterms:created>
  <dc:creator>储继超</dc:creator>
  <cp:lastModifiedBy>鲍宪洋</cp:lastModifiedBy>
  <cp:lastPrinted>2026-07-14T01:04:00Z</cp:lastPrinted>
  <dcterms:modified xsi:type="dcterms:W3CDTF">2026-09-23T08:43:59Z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149C93F1C7AC4C0EB491FD9F11D1E4A9_13</vt:lpwstr>
  </property>
  <property fmtid="{D5CDD505-2E9C-101B-9397-08002B2CF9AE}" pid="4" name="KSOTemplateDocerSaveRecord">
    <vt:lpwstr>eyJoZGlkIjoiMDQ5ZDcwNzI4OWVhMDQ0ZjQzMzdiOWY5OGM3OWI0ODciLCJ1c2VySWQiOiIyNTgyNzYxNTYifQ==</vt:lpwstr>
  </property>
</Properties>
</file>